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ASSET SALE AGREEMENT</w:t>
      </w:r>
    </w:p>
    <w:p/>
    <w:p>
      <w:r>
        <w:rPr>
          <w:b/>
          <w:sz w:val="20"/>
        </w:rPr>
        <w:t>This Asset Sale Agreement ("Agreement") is entered into by and between:</w:t>
      </w:r>
    </w:p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Seller owns certain assets described below and desires to sell such assets to Buyer, and Buyer desires to purchase the same, pursuant to the terms and conditions set forth herein.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In this Agreement, unless the context otherwise requires, the following terms shall have the meanings ascribed to them:</w:t>
      </w:r>
    </w:p>
    <w:p>
      <w:r>
        <w:rPr>
          <w:b w:val="0"/>
          <w:sz w:val="20"/>
        </w:rPr>
        <w:t>“Assets” means all tangible and intangible assets listed in Section 2 below, free and clear of all liens and encumbrances.</w:t>
      </w:r>
    </w:p>
    <w:p>
      <w:r>
        <w:rPr>
          <w:b w:val="0"/>
          <w:sz w:val="20"/>
        </w:rPr>
        <w:t>“Closing” means the consummation of the sale and purchase of the Assets as contemplated by this Agreement.</w:t>
      </w:r>
    </w:p>
    <w:p/>
    <w:p>
      <w:r>
        <w:rPr>
          <w:b/>
          <w:sz w:val="20"/>
        </w:rPr>
        <w:t>2. Description of Assets</w:t>
      </w:r>
    </w:p>
    <w:p>
      <w:r>
        <w:rPr>
          <w:b w:val="0"/>
          <w:sz w:val="20"/>
        </w:rPr>
        <w:t>Seller agrees to sell, transfer, convey, and deliver to Buyer, and Buyer agrees to purchase from Seller, the following assets:</w:t>
      </w:r>
    </w:p>
    <w:p>
      <w:r>
        <w:rPr>
          <w:b w:val="0"/>
          <w:sz w:val="20"/>
        </w:rPr>
        <w:t>- Equipment, machinery, tools: ___________________________________________________</w:t>
      </w:r>
    </w:p>
    <w:p>
      <w:r>
        <w:rPr>
          <w:b w:val="0"/>
          <w:sz w:val="20"/>
        </w:rPr>
        <w:t>- Inventory: ___________________________________________________________________</w:t>
      </w:r>
    </w:p>
    <w:p>
      <w:r>
        <w:rPr>
          <w:b w:val="0"/>
          <w:sz w:val="20"/>
        </w:rPr>
        <w:t>- Intellectual Property: _________________________________________________________</w:t>
      </w:r>
    </w:p>
    <w:p>
      <w:r>
        <w:rPr>
          <w:b w:val="0"/>
          <w:sz w:val="20"/>
        </w:rPr>
        <w:t>- Contracts and Agreements: ____________________________________________________</w:t>
      </w:r>
    </w:p>
    <w:p>
      <w:r>
        <w:rPr>
          <w:b w:val="0"/>
          <w:sz w:val="20"/>
        </w:rPr>
        <w:t>- Vehicles: ___________________________________________________________________</w:t>
      </w:r>
    </w:p>
    <w:p>
      <w:r>
        <w:rPr>
          <w:b w:val="0"/>
          <w:sz w:val="20"/>
        </w:rPr>
        <w:t>- Other assets (describe): ______________________________________________________</w:t>
      </w:r>
    </w:p>
    <w:p/>
    <w:p>
      <w:r>
        <w:rPr>
          <w:b/>
          <w:sz w:val="20"/>
        </w:rPr>
        <w:t>3. Purchase Price and Payment Terms</w:t>
      </w:r>
    </w:p>
    <w:p>
      <w:r>
        <w:rPr>
          <w:b w:val="0"/>
          <w:sz w:val="20"/>
        </w:rPr>
        <w:t>The total purchase price for the Assets shall be $________________ (USD) (the “Purchase Price”).</w:t>
      </w:r>
    </w:p>
    <w:p>
      <w:r>
        <w:rPr>
          <w:b w:val="0"/>
          <w:sz w:val="20"/>
        </w:rPr>
        <w:t>Payment of the Purchase Price shall be made as follows:</w:t>
      </w:r>
    </w:p>
    <w:p>
      <w:r>
        <w:rPr>
          <w:b w:val="0"/>
          <w:sz w:val="20"/>
        </w:rPr>
        <w:t>- Deposit: $________________ upon execution of this Agreement (if applicable).</w:t>
      </w:r>
    </w:p>
    <w:p>
      <w:r>
        <w:rPr>
          <w:b w:val="0"/>
          <w:sz w:val="20"/>
        </w:rPr>
        <w:t>- Balance: $________________ due at Closing, by wire transfer, cashier’s check, or other mutually agreed method.</w:t>
      </w:r>
    </w:p>
    <w:p>
      <w:r>
        <w:rPr>
          <w:b w:val="0"/>
          <w:sz w:val="20"/>
        </w:rPr>
        <w:t>Buyer shall have no obligation to pay any amount beyond the Purchase Price except as expressly provided in this Agreement.</w:t>
      </w:r>
    </w:p>
    <w:p/>
    <w:p>
      <w:r>
        <w:rPr>
          <w:b/>
          <w:sz w:val="20"/>
        </w:rPr>
        <w:t>4. Closing</w:t>
      </w:r>
    </w:p>
    <w:p>
      <w:r>
        <w:rPr>
          <w:b w:val="0"/>
          <w:sz w:val="20"/>
        </w:rPr>
        <w:t>The Closing shall take place at a mutually agreed location and time, or remotely by exchange of documents and payments, as agreed by the parties.</w:t>
      </w:r>
    </w:p>
    <w:p>
      <w:r>
        <w:rPr>
          <w:b w:val="0"/>
          <w:sz w:val="20"/>
        </w:rPr>
        <w:t>At Closing, Seller shall deliver to Buyer all possession and title to the Assets, free and clear of all liens, claims, and encumbrances, together with all documents reasonably necessary to transfer ownership.</w:t>
      </w:r>
    </w:p>
    <w:p/>
    <w:p>
      <w:r>
        <w:rPr>
          <w:b/>
          <w:sz w:val="20"/>
        </w:rPr>
        <w:t>5. Representations and Warranties of Seller</w:t>
      </w:r>
    </w:p>
    <w:p>
      <w:r>
        <w:rPr>
          <w:b w:val="0"/>
          <w:sz w:val="20"/>
        </w:rPr>
        <w:t>Seller represents and warrants to Buyer that:</w:t>
      </w:r>
    </w:p>
    <w:p>
      <w:r>
        <w:rPr>
          <w:b w:val="0"/>
          <w:sz w:val="20"/>
        </w:rPr>
        <w:t>- Seller is the sole legal and beneficial owner of the Assets and has full right and authority to sell the Assets.</w:t>
      </w:r>
    </w:p>
    <w:p>
      <w:r>
        <w:rPr>
          <w:b w:val="0"/>
          <w:sz w:val="20"/>
        </w:rPr>
        <w:t>- The Assets are free and clear of all liens, security interests, charges, or encumbrances.</w:t>
      </w:r>
    </w:p>
    <w:p>
      <w:r>
        <w:rPr>
          <w:b w:val="0"/>
          <w:sz w:val="20"/>
        </w:rPr>
        <w:t>- Seller has complied with all applicable laws and regulations related to the ownership and operation of the Assets.</w:t>
      </w:r>
    </w:p>
    <w:p>
      <w:r>
        <w:rPr>
          <w:b w:val="0"/>
          <w:sz w:val="20"/>
        </w:rPr>
        <w:t>- No lawsuits, claims, or proceedings are pending or threatened against Seller affecting the Assets.</w:t>
      </w:r>
    </w:p>
    <w:p>
      <w:r>
        <w:rPr>
          <w:b w:val="0"/>
          <w:sz w:val="20"/>
        </w:rPr>
        <w:t>- To Seller’s knowledge, the Assets are in good operating condition, except as disclosed in writing to Buyer.</w:t>
      </w:r>
    </w:p>
    <w:p/>
    <w:p>
      <w:r>
        <w:rPr>
          <w:b/>
          <w:sz w:val="20"/>
        </w:rPr>
        <w:t>6. Representations and Warranties of Buyer</w:t>
      </w:r>
    </w:p>
    <w:p>
      <w:r>
        <w:rPr>
          <w:b w:val="0"/>
          <w:sz w:val="20"/>
        </w:rPr>
        <w:t>Buyer represents and warrants to Seller that:</w:t>
      </w:r>
    </w:p>
    <w:p>
      <w:r>
        <w:rPr>
          <w:b w:val="0"/>
          <w:sz w:val="20"/>
        </w:rPr>
        <w:t>- Buyer has full power and authority to enter into and perform this Agreement.</w:t>
      </w:r>
    </w:p>
    <w:p>
      <w:r>
        <w:rPr>
          <w:b w:val="0"/>
          <w:sz w:val="20"/>
        </w:rPr>
        <w:t>- Buyer’s execution and delivery of this Agreement and consummation of the transactions contemplated hereby have been duly authorized.</w:t>
      </w:r>
    </w:p>
    <w:p/>
    <w:p>
      <w:r>
        <w:rPr>
          <w:b/>
          <w:sz w:val="20"/>
        </w:rPr>
        <w:t>7. Conditions Precedent to Closing</w:t>
      </w:r>
    </w:p>
    <w:p>
      <w:r>
        <w:rPr>
          <w:b w:val="0"/>
          <w:sz w:val="20"/>
        </w:rPr>
        <w:t>The obligations of each party to consummate the transactions contemplated by this Agreement are subject to the satisfaction or waiver of the following conditions prior to or at Closing:</w:t>
      </w:r>
    </w:p>
    <w:p>
      <w:r>
        <w:rPr>
          <w:b w:val="0"/>
          <w:sz w:val="20"/>
        </w:rPr>
        <w:t>- All representations and warranties of the other party shall be true and correct at Closing.</w:t>
      </w:r>
    </w:p>
    <w:p>
      <w:r>
        <w:rPr>
          <w:b w:val="0"/>
          <w:sz w:val="20"/>
        </w:rPr>
        <w:t>- All necessary consents, approvals, and authorizations shall have been obtained.</w:t>
      </w:r>
    </w:p>
    <w:p>
      <w:r>
        <w:rPr>
          <w:b w:val="0"/>
          <w:sz w:val="20"/>
        </w:rPr>
        <w:t>- No injunction or legal restraint shall prohibit Closing.</w:t>
      </w:r>
    </w:p>
    <w:p/>
    <w:p>
      <w:r>
        <w:rPr>
          <w:b/>
          <w:sz w:val="20"/>
        </w:rPr>
        <w:t>8. Risk of Loss</w:t>
      </w:r>
    </w:p>
    <w:p>
      <w:r>
        <w:rPr>
          <w:b w:val="0"/>
          <w:sz w:val="20"/>
        </w:rPr>
        <w:t>Risk of loss or damage to the Assets shall remain with Seller until Closing. After Closing, risk of loss shall pass to Buyer.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Seller shall indemnify, defend, and hold harmless Buyer against any and all losses, claims, damages, liabilities, and expenses arising from any breach of Seller’s representations, warranties, or covenants made herein.</w:t>
      </w:r>
    </w:p>
    <w:p>
      <w:r>
        <w:rPr>
          <w:b w:val="0"/>
          <w:sz w:val="20"/>
        </w:rPr>
        <w:t>Buyer shall indemnify, defend, and hold harmless Seller against any and all losses, claims, damages, liabilities, and expenses arising from Buyer’s ownership or use of the Assets after Closing.</w:t>
      </w:r>
    </w:p>
    <w:p/>
    <w:p>
      <w:r>
        <w:rPr>
          <w:b/>
          <w:sz w:val="20"/>
        </w:rPr>
        <w:t>10. Covenants</w:t>
      </w:r>
    </w:p>
    <w:p>
      <w:r>
        <w:rPr>
          <w:b w:val="0"/>
          <w:sz w:val="20"/>
        </w:rPr>
        <w:t>Seller agrees to cooperate with Buyer and execute all documents necessary to effectuate the transfer of the Assets.</w:t>
      </w:r>
    </w:p>
    <w:p>
      <w:r>
        <w:rPr>
          <w:b w:val="0"/>
          <w:sz w:val="20"/>
        </w:rPr>
        <w:t>Buyer agrees to comply with all applicable laws after Closing regarding the use, ownership, or operation of the Assets.</w:t>
      </w:r>
    </w:p>
    <w:p/>
    <w:p>
      <w:r>
        <w:rPr>
          <w:b/>
          <w:sz w:val="20"/>
        </w:rPr>
        <w:t>11.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conflicts of law principles.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Any disputes arising out of or relating to this Agreement shall be resolved by binding arbitration administered by the American Arbitration Association under its Commercial Arbitration Rules, held in ____________________, State of ____________________.</w:t>
      </w:r>
    </w:p>
    <w:p>
      <w:r>
        <w:rPr>
          <w:b w:val="0"/>
          <w:sz w:val="20"/>
        </w:rPr>
        <w:t>Judgment on the arbitration award may be entered in any court having jurisdiction.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Agreement constitutes the entire understanding between the parties with respect to the subject matter hereof and supersedes all prior agreements, understandings, negotiations, and discussions.</w:t>
      </w:r>
    </w:p>
    <w:p/>
    <w:p>
      <w:r>
        <w:rPr>
          <w:b/>
          <w:sz w:val="20"/>
        </w:rPr>
        <w:t>14. Amendments</w:t>
      </w:r>
    </w:p>
    <w:p>
      <w:r>
        <w:rPr>
          <w:b w:val="0"/>
          <w:sz w:val="20"/>
        </w:rPr>
        <w:t>No amendment or modification of this Agreement shall be binding unless in writing and signed by both parties.</w:t>
      </w:r>
    </w:p>
    <w:p/>
    <w:p>
      <w:r>
        <w:rPr>
          <w:b/>
          <w:sz w:val="20"/>
        </w:rPr>
        <w:t>15. 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>
      <w:r>
        <w:rPr>
          <w:b/>
          <w:sz w:val="20"/>
        </w:rPr>
        <w:t>16. Waiver</w:t>
      </w:r>
    </w:p>
    <w:p>
      <w:r>
        <w:rPr>
          <w:b w:val="0"/>
          <w:sz w:val="20"/>
        </w:rPr>
        <w:t>No waiver of any breach or default shall be deemed a waiver of any other or subsequent breach or default.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https://agreement247-us.com/asset-sale-agreement/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asset-sale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