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ELECTRICAL SERVICE AGREEMENT</w:t>
      </w:r>
    </w:p>
    <w:p/>
    <w:p>
      <w:r>
        <w:rPr>
          <w:b/>
          <w:sz w:val="20"/>
        </w:rPr>
        <w:t>This Electrical Service Agreement ("Agreement") is made by and between:</w:t>
      </w:r>
    </w:p>
    <w:p>
      <w:r>
        <w:rPr>
          <w:b w:val="0"/>
          <w:sz w:val="20"/>
        </w:rPr>
        <w:t>Service Provider: 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val="0"/>
          <w:sz w:val="20"/>
        </w:rPr>
        <w:t>Client: 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2"/>
        </w:rPr>
        <w:t>RECITALS</w:t>
      </w:r>
    </w:p>
    <w:p>
      <w:r>
        <w:rPr>
          <w:b w:val="0"/>
          <w:sz w:val="20"/>
        </w:rPr>
        <w:t>WHEREAS, the Service Provider is duly licensed and qualified to perform electrical services;</w:t>
      </w:r>
    </w:p>
    <w:p>
      <w:r>
        <w:rPr>
          <w:b w:val="0"/>
          <w:sz w:val="20"/>
        </w:rPr>
        <w:t>WHEREAS, the Client desires to retain the Service Provider to perform certain electrical work under the terms set forth herein;</w:t>
      </w:r>
    </w:p>
    <w:p>
      <w:r>
        <w:rPr>
          <w:b w:val="0"/>
          <w:sz w:val="20"/>
        </w:rPr>
        <w:t>NOW, THEREFORE, in consideration of the mutual covenants and agreements contained herein, the parties agree as follows:</w:t>
      </w:r>
    </w:p>
    <w:p/>
    <w:p>
      <w:r>
        <w:rPr>
          <w:b/>
          <w:sz w:val="22"/>
        </w:rPr>
        <w:t>1. Scope of Work</w:t>
      </w:r>
    </w:p>
    <w:p>
      <w:r>
        <w:rPr>
          <w:b w:val="0"/>
          <w:sz w:val="20"/>
        </w:rPr>
        <w:t>The Service Provider agrees to furnish all labor, materials, equipment, and supervision necessary to perform the following electrical services ("Work"):</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2. Time of Performance</w:t>
      </w:r>
    </w:p>
    <w:p>
      <w:r>
        <w:rPr>
          <w:b w:val="0"/>
          <w:sz w:val="20"/>
        </w:rPr>
        <w:t>The Service Provider shall commence the Work after receipt of a signed Agreement and any required permits, and shall diligently proceed to complete the Work in a timely and professional manner.</w:t>
      </w:r>
    </w:p>
    <w:p>
      <w:r>
        <w:rPr>
          <w:b w:val="0"/>
          <w:sz w:val="20"/>
        </w:rPr>
        <w:t>Estimated start date: _______________________________________________</w:t>
      </w:r>
    </w:p>
    <w:p>
      <w:r>
        <w:rPr>
          <w:b w:val="0"/>
          <w:sz w:val="20"/>
        </w:rPr>
        <w:t>Estimated completion date: __________________________________________</w:t>
      </w:r>
    </w:p>
    <w:p/>
    <w:p>
      <w:r>
        <w:rPr>
          <w:b/>
          <w:sz w:val="22"/>
        </w:rPr>
        <w:t>3. Payment Terms</w:t>
      </w:r>
    </w:p>
    <w:p>
      <w:r>
        <w:rPr>
          <w:b w:val="0"/>
          <w:sz w:val="20"/>
        </w:rPr>
        <w:t>Client agrees to pay Service Provider the total sum of $____________________________ for the Work described herein.</w:t>
      </w:r>
    </w:p>
    <w:p>
      <w:r>
        <w:rPr>
          <w:b w:val="0"/>
          <w:sz w:val="20"/>
        </w:rPr>
        <w:t>Payment shall be made as follows:</w:t>
      </w:r>
    </w:p>
    <w:p>
      <w:r>
        <w:rPr>
          <w:b w:val="0"/>
          <w:sz w:val="20"/>
        </w:rPr>
        <w:t>- Deposit: $______________________ upon execution of this Agreement.</w:t>
      </w:r>
    </w:p>
    <w:p>
      <w:r>
        <w:rPr>
          <w:b w:val="0"/>
          <w:sz w:val="20"/>
        </w:rPr>
        <w:t>- Progress payments: $______________________ as Work progresses.</w:t>
      </w:r>
    </w:p>
    <w:p>
      <w:r>
        <w:rPr>
          <w:b w:val="0"/>
          <w:sz w:val="20"/>
        </w:rPr>
        <w:t>- Final payment: $______________________ upon completion and acceptance of the Work.</w:t>
      </w:r>
    </w:p>
    <w:p>
      <w:r>
        <w:rPr>
          <w:b w:val="0"/>
          <w:sz w:val="20"/>
        </w:rPr>
        <w:t>All payments shall be due within ______ days of invoice receipt.</w:t>
      </w:r>
    </w:p>
    <w:p/>
    <w:p>
      <w:r>
        <w:rPr>
          <w:b/>
          <w:sz w:val="22"/>
        </w:rPr>
        <w:t>4. Change Orders</w:t>
      </w:r>
    </w:p>
    <w:p>
      <w:r>
        <w:rPr>
          <w:b w:val="0"/>
          <w:sz w:val="20"/>
        </w:rPr>
        <w:t>Any changes, modifications, or additional work requested by Client shall be made only in writing, signed by both parties, and may result in additional charges and/or changes to the completion schedule.</w:t>
      </w:r>
    </w:p>
    <w:p/>
    <w:p>
      <w:r>
        <w:rPr>
          <w:b/>
          <w:sz w:val="22"/>
        </w:rPr>
        <w:t>5. Licenses and Permits</w:t>
      </w:r>
    </w:p>
    <w:p>
      <w:r>
        <w:rPr>
          <w:b w:val="0"/>
          <w:sz w:val="20"/>
        </w:rPr>
        <w:t>Service Provider represents and warrants that it holds all necessary licenses, certifications, and permits required to perform the Work in compliance with all federal, state, and local laws and regulations.</w:t>
      </w:r>
    </w:p>
    <w:p>
      <w:r>
        <w:rPr>
          <w:b w:val="0"/>
          <w:sz w:val="20"/>
        </w:rPr>
        <w:t>Service Provider shall obtain and pay for all permits necessary for the performance of the Work unless otherwise agreed.</w:t>
      </w:r>
    </w:p>
    <w:p/>
    <w:p>
      <w:r>
        <w:rPr>
          <w:b/>
          <w:sz w:val="22"/>
        </w:rPr>
        <w:t>6. Compliance with Laws and Standards</w:t>
      </w:r>
    </w:p>
    <w:p>
      <w:r>
        <w:rPr>
          <w:b w:val="0"/>
          <w:sz w:val="20"/>
        </w:rPr>
        <w:t>Service Provider shall perform the Work in accordance with all applicable laws, codes, ordinances, regulations, and industry standards, including the National Electrical Code (NEC).</w:t>
      </w:r>
    </w:p>
    <w:p/>
    <w:p>
      <w:r>
        <w:rPr>
          <w:b/>
          <w:sz w:val="22"/>
        </w:rPr>
        <w:t>7. Warranties</w:t>
      </w:r>
    </w:p>
    <w:p>
      <w:r>
        <w:rPr>
          <w:b w:val="0"/>
          <w:sz w:val="20"/>
        </w:rPr>
        <w:t>Service Provider warrants that all Work performed shall be free from defects in workmanship for a period of one (1) year from the date of completion.</w:t>
      </w:r>
    </w:p>
    <w:p>
      <w:r>
        <w:rPr>
          <w:b w:val="0"/>
          <w:sz w:val="20"/>
        </w:rPr>
        <w:t>This warranty does not cover damages or defects resulting from misuse, abuse, neglect, alterations, or acts of God.</w:t>
      </w:r>
    </w:p>
    <w:p/>
    <w:p>
      <w:r>
        <w:rPr>
          <w:b/>
          <w:sz w:val="22"/>
        </w:rPr>
        <w:t>8. Insurance</w:t>
      </w:r>
    </w:p>
    <w:p>
      <w:r>
        <w:rPr>
          <w:b w:val="0"/>
          <w:sz w:val="20"/>
        </w:rPr>
        <w:t>Service Provider shall maintain general liability insurance and workers’ compensation insurance as required by law and shall provide certificates of insurance upon Client’s request.</w:t>
      </w:r>
    </w:p>
    <w:p/>
    <w:p>
      <w:r>
        <w:rPr>
          <w:b/>
          <w:sz w:val="22"/>
        </w:rPr>
        <w:t>9. Liability and Indemnification</w:t>
      </w:r>
    </w:p>
    <w:p>
      <w:r>
        <w:rPr>
          <w:b w:val="0"/>
          <w:sz w:val="20"/>
        </w:rPr>
        <w:t>Service Provider shall indemnify and hold harmless Client from any claims, damages, losses, or expenses arising out of or resulting from the performance of the Work, provided such claims are caused by the negligent acts or omissions of Service Provider, its employees, or agents.</w:t>
      </w:r>
    </w:p>
    <w:p>
      <w:r>
        <w:rPr>
          <w:b w:val="0"/>
          <w:sz w:val="20"/>
        </w:rPr>
        <w:t>Client shall indemnify and hold harmless Service Provider from any claims, damages, losses, or expenses resulting from Client’s negligence or failure to comply with the Agreement.</w:t>
      </w:r>
    </w:p>
    <w:p/>
    <w:p>
      <w:r>
        <w:rPr>
          <w:b/>
          <w:sz w:val="22"/>
        </w:rPr>
        <w:t>10. Termination</w:t>
      </w:r>
    </w:p>
    <w:p>
      <w:r>
        <w:rPr>
          <w:b w:val="0"/>
          <w:sz w:val="20"/>
        </w:rPr>
        <w:t>Either party may terminate this Agreement upon written notice if the other party breaches any material term and fails to cure such breach within fourteen (14) days of notice.</w:t>
      </w:r>
    </w:p>
    <w:p>
      <w:r>
        <w:rPr>
          <w:b w:val="0"/>
          <w:sz w:val="20"/>
        </w:rPr>
        <w:t>Upon termination, Client shall pay Service Provider for all Work performed up to the termination date.</w:t>
      </w:r>
    </w:p>
    <w:p/>
    <w:p>
      <w:r>
        <w:rPr>
          <w:b/>
          <w:sz w:val="22"/>
        </w:rPr>
        <w:t>11. Independent Contractor</w:t>
      </w:r>
    </w:p>
    <w:p>
      <w:r>
        <w:rPr>
          <w:b w:val="0"/>
          <w:sz w:val="20"/>
        </w:rPr>
        <w:t>Service Provider is an independent contractor and shall not be considered an employee, agent, or partner of Client for any purpose.</w:t>
      </w:r>
    </w:p>
    <w:p/>
    <w:p>
      <w:r>
        <w:rPr>
          <w:b/>
          <w:sz w:val="22"/>
        </w:rPr>
        <w:t>12. Dispute Resolution</w:t>
      </w:r>
    </w:p>
    <w:p>
      <w:r>
        <w:rPr>
          <w:b w:val="0"/>
          <w:sz w:val="20"/>
        </w:rPr>
        <w:t>Any dispute arising under or related to this Agreement shall first be attempted to be resolved by negotiation in good faith between the parties.</w:t>
      </w:r>
    </w:p>
    <w:p>
      <w:r>
        <w:rPr>
          <w:b w:val="0"/>
          <w:sz w:val="20"/>
        </w:rPr>
        <w:t>If unresolved, disputes shall be submitted to mediation before a mutually agreed mediator.</w:t>
      </w:r>
    </w:p>
    <w:p>
      <w:r>
        <w:rPr>
          <w:b w:val="0"/>
          <w:sz w:val="20"/>
        </w:rPr>
        <w:t>If mediation fails, disputes shall be resolved by binding arbitration in accordance with the rules of the American Arbitration Association.</w:t>
      </w:r>
    </w:p>
    <w:p>
      <w:r>
        <w:rPr>
          <w:b w:val="0"/>
          <w:sz w:val="20"/>
        </w:rPr>
        <w:t>The place of arbitration shall be in the state where the Work is performed.</w:t>
      </w:r>
    </w:p>
    <w:p/>
    <w:p>
      <w:r>
        <w:rPr>
          <w:b/>
          <w:sz w:val="22"/>
        </w:rPr>
        <w:t>13. Governing Law</w:t>
      </w:r>
    </w:p>
    <w:p>
      <w:r>
        <w:rPr>
          <w:b w:val="0"/>
          <w:sz w:val="20"/>
        </w:rPr>
        <w:t>This Agreement shall be governed by and construed in accordance with the laws of the State of ______________________________, without regard to its conflict of law principles.</w:t>
      </w:r>
    </w:p>
    <w:p/>
    <w:p>
      <w:r>
        <w:rPr>
          <w:b/>
          <w:sz w:val="22"/>
        </w:rPr>
        <w:t>14. 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or modifications must be in writing and signed by both parties.</w:t>
      </w:r>
    </w:p>
    <w:p/>
    <w:p>
      <w:r>
        <w:rPr>
          <w:b/>
          <w:sz w:val="22"/>
        </w:rPr>
        <w:t>15. Severability</w:t>
      </w:r>
    </w:p>
    <w:p>
      <w:r>
        <w:rPr>
          <w:b w:val="0"/>
          <w:sz w:val="20"/>
        </w:rPr>
        <w:t>If any provision of this Agreement is held to be invalid or unenforceable, the remaining provisions shall continue in full force and effect.</w:t>
      </w:r>
    </w:p>
    <w:p/>
    <w:p>
      <w:r>
        <w:rPr>
          <w:b/>
          <w:sz w:val="22"/>
        </w:rPr>
        <w:t>16. Notices</w:t>
      </w:r>
    </w:p>
    <w:p>
      <w:r>
        <w:rPr>
          <w:b w:val="0"/>
          <w:sz w:val="20"/>
        </w:rPr>
        <w:t>All notices under this Agreement shall be in writing and shall be deemed given when delivered personally, sent by certified mail, return receipt requested, or by recognized overnight courier, to the addresses specified above or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https://agreement247-us.com/electrical-service-agreement/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electrical-servic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