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HEALTH COACHING AGREEMENT</w:t>
      </w:r>
    </w:p>
    <w:p/>
    <w:p>
      <w:r>
        <w:rPr>
          <w:b/>
          <w:sz w:val="20"/>
        </w:rPr>
        <w:t>This Health Coaching Agreement ("Agreement") is entered into by and between the following parties:</w:t>
      </w:r>
    </w:p>
    <w:p/>
    <w:p>
      <w:r>
        <w:rPr>
          <w:b/>
          <w:sz w:val="20"/>
        </w:rPr>
        <w:t>Coach Information:</w:t>
      </w:r>
    </w:p>
    <w:p>
      <w:r>
        <w:rPr>
          <w:b w:val="0"/>
          <w:sz w:val="20"/>
        </w:rPr>
        <w:t>Full Name: ____________________________________________________________</w:t>
      </w:r>
    </w:p>
    <w:p>
      <w:r>
        <w:rPr>
          <w:b w:val="0"/>
          <w:sz w:val="20"/>
        </w:rPr>
        <w:t>Professional Credentials: 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the Coach is duly qualified and experienced to provide health coaching services;</w:t>
      </w:r>
    </w:p>
    <w:p>
      <w:r>
        <w:rPr>
          <w:b w:val="0"/>
          <w:sz w:val="20"/>
        </w:rPr>
        <w:t>AND WHEREAS, the Client desires to engage the Coach to provide such services under the terms set forth herein;</w:t>
      </w:r>
    </w:p>
    <w:p>
      <w:r>
        <w:rPr>
          <w:b w:val="0"/>
          <w:sz w:val="20"/>
        </w:rPr>
        <w:t>NOW, THEREFORE, in consideration of the mutual covenants and promises contained herein, the parties agree as follows:</w:t>
      </w:r>
    </w:p>
    <w:p/>
    <w:p>
      <w:r>
        <w:rPr>
          <w:b/>
          <w:sz w:val="20"/>
        </w:rPr>
        <w:t>1. Services Provided</w:t>
      </w:r>
    </w:p>
    <w:p>
      <w:r>
        <w:rPr>
          <w:b w:val="0"/>
          <w:sz w:val="20"/>
        </w:rPr>
        <w:t>The Coach agrees to provide personalized health coaching services to the Client, which may include but are not limited to goal-setting, motivational support, education, accountability, and lifestyle guidance. The Coach does not provide medical, psychological, nutritional, or legal advice, diagnosis, or treatment.</w:t>
      </w:r>
    </w:p>
    <w:p/>
    <w:p>
      <w:r>
        <w:rPr>
          <w:b/>
          <w:sz w:val="20"/>
        </w:rPr>
        <w:t>2. Term and Termination</w:t>
      </w:r>
    </w:p>
    <w:p>
      <w:r>
        <w:rPr>
          <w:b w:val="0"/>
          <w:sz w:val="20"/>
        </w:rPr>
        <w:t>This Agreement shall commence upon execution and continue until terminated by either party with a written notice of at least 7 days. The Coach reserves the right to terminate this Agreement immediately if the Client engages in behavior that is harmful, abusive, or violates agreed-upon terms.</w:t>
      </w:r>
    </w:p>
    <w:p/>
    <w:p>
      <w:r>
        <w:rPr>
          <w:b/>
          <w:sz w:val="20"/>
        </w:rPr>
        <w:t>3. Fees and Payment</w:t>
      </w:r>
    </w:p>
    <w:p>
      <w:r>
        <w:rPr>
          <w:b w:val="0"/>
          <w:sz w:val="20"/>
        </w:rPr>
        <w:t>The Client agrees to pay the Coach the sum of $_____________ per coaching session/package as agreed upon. Payment is due in advance of services rendered unless otherwise agreed in writing. Refunds are at the sole discretion of the Coach, except where required by law.</w:t>
      </w:r>
    </w:p>
    <w:p/>
    <w:p>
      <w:r>
        <w:rPr>
          <w:b/>
          <w:sz w:val="20"/>
        </w:rPr>
        <w:t>4. Client Responsibilities</w:t>
      </w:r>
    </w:p>
    <w:p>
      <w:r>
        <w:rPr>
          <w:b w:val="0"/>
          <w:sz w:val="20"/>
        </w:rPr>
        <w:t>The Client agrees to be truthful and open during coaching sessions, to take responsibility for their actions and decisions, and to promptly inform the Coach of any medical conditions or changes that might affect coaching. The Client understands that results depend on their commitment and effort.</w:t>
      </w:r>
    </w:p>
    <w:p/>
    <w:p>
      <w:r>
        <w:rPr>
          <w:b/>
          <w:sz w:val="20"/>
        </w:rPr>
        <w:t>5. Confidentiality</w:t>
      </w:r>
    </w:p>
    <w:p>
      <w:r>
        <w:rPr>
          <w:b w:val="0"/>
          <w:sz w:val="20"/>
        </w:rPr>
        <w:t>The Coach agrees to keep all Client information confidential except as required by law or with the Client’s written consent. Confidential information does not include information that is publicly known or disclosed by the Client to third parties.</w:t>
      </w:r>
    </w:p>
    <w:p/>
    <w:p>
      <w:r>
        <w:rPr>
          <w:b/>
          <w:sz w:val="20"/>
        </w:rPr>
        <w:t>6. No Medical or Therapeutic Relationship</w:t>
      </w:r>
    </w:p>
    <w:p>
      <w:r>
        <w:rPr>
          <w:b w:val="0"/>
          <w:sz w:val="20"/>
        </w:rPr>
        <w:t>The Client acknowledges that coaching is not therapy and does not substitute for professional medical or psychological diagnosis or treatment. The Client should consult appropriate professionals for such services. The Coach does not prescribe or recommend any specific diet, exercise, or treatment.</w:t>
      </w:r>
    </w:p>
    <w:p/>
    <w:p>
      <w:r>
        <w:rPr>
          <w:b/>
          <w:sz w:val="20"/>
        </w:rPr>
        <w:t>7. Limitation of Liability</w:t>
      </w:r>
    </w:p>
    <w:p>
      <w:r>
        <w:rPr>
          <w:b w:val="0"/>
          <w:sz w:val="20"/>
        </w:rPr>
        <w:t>To the fullest extent permitted by law, the Coach shall not be liable for any direct, indirect, incidental, special, or consequential damages arising out of or relating to this Agreement or the services provided. The Client assumes all risks associated with the implementation of advice and coaching guidance.</w:t>
      </w:r>
    </w:p>
    <w:p/>
    <w:p>
      <w:r>
        <w:rPr>
          <w:b/>
          <w:sz w:val="20"/>
        </w:rPr>
        <w:t>8. Indemnification</w:t>
      </w:r>
    </w:p>
    <w:p>
      <w:r>
        <w:rPr>
          <w:b w:val="0"/>
          <w:sz w:val="20"/>
        </w:rPr>
        <w:t>The Client agrees to indemnify, defend, and hold harmless the Coach from any claims, damages, liabilities, or expenses arising from the Client’s use of coaching services or breach of this Agreement.</w:t>
      </w:r>
    </w:p>
    <w:p/>
    <w:p>
      <w:r>
        <w:rPr>
          <w:b/>
          <w:sz w:val="20"/>
        </w:rPr>
        <w:t>9. Governing Law and Dispute Resolution</w:t>
      </w:r>
    </w:p>
    <w:p>
      <w:r>
        <w:rPr>
          <w:b w:val="0"/>
          <w:sz w:val="20"/>
        </w:rPr>
        <w:t>This Agreement shall be governed by and construed in accordance with the laws of the State of ______________________, without regard to conflict of law principles. Any disputes arising under this Agreement shall be resolved through good faith negotiation, and if unsuccessful, through binding arbitration in accordance with the rules of the American Arbitration Association.</w:t>
      </w:r>
    </w:p>
    <w:p/>
    <w:p>
      <w:r>
        <w:rPr>
          <w:b/>
          <w:sz w:val="20"/>
        </w:rPr>
        <w:t>10. Entire Agreement and Amendments</w:t>
      </w:r>
    </w:p>
    <w:p>
      <w:r>
        <w:rPr>
          <w:b w:val="0"/>
          <w:sz w:val="20"/>
        </w:rPr>
        <w:t>This Agreement constitutes the entire understanding between the parties and supersedes all prior agreements or understandings, written or oral. Any amendments or modifications must be in writing and signed by both parties.</w:t>
      </w:r>
    </w:p>
    <w:p/>
    <w:p>
      <w:r>
        <w:rPr>
          <w:b/>
          <w:sz w:val="20"/>
        </w:rPr>
        <w:t>11. Severability</w:t>
      </w:r>
    </w:p>
    <w:p>
      <w:r>
        <w:rPr>
          <w:b w:val="0"/>
          <w:sz w:val="20"/>
        </w:rPr>
        <w:t>If any provision of this Agreement is found to be invalid or unenforceable, the remaining provisions shall remain in full force and effect.</w:t>
      </w:r>
    </w:p>
    <w:p/>
    <w:p>
      <w:r>
        <w:rPr>
          <w:b/>
          <w:sz w:val="20"/>
        </w:rPr>
        <w:t>12. Waiver</w:t>
      </w:r>
    </w:p>
    <w:p>
      <w:r>
        <w:rPr>
          <w:b w:val="0"/>
          <w:sz w:val="20"/>
        </w:rPr>
        <w:t>Failure by either party to enforce any provision of this Agreement shall not constitute a waiver of that provision or the right to enforce it at a later time.</w:t>
      </w:r>
    </w:p>
    <w:p/>
    <w:p/>
    <w:p>
      <w:r>
        <w:rPr>
          <w:b w:val="0"/>
          <w:sz w:val="20"/>
        </w:rPr>
        <w:t>IN WITNESS WHEREOF, the parties hereto have executed this Health Coaching Agreement as follows: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COACH</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https://agreement247-us.com/health-coaching-agreement/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health-coaching-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