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JOINT OWNERSHIP AGREEMENT</w:t>
      </w:r>
    </w:p>
    <w:p/>
    <w:p>
      <w:r>
        <w:rPr>
          <w:b w:val="0"/>
          <w:sz w:val="20"/>
        </w:rPr>
        <w:t>This Joint Ownership Agreement ("Agreement") is made and entered into by and among the undersigned parties (collectively, the "Owners") for the purpose of defining the terms and conditions governing their joint ownership of the Property described herein.</w:t>
      </w:r>
    </w:p>
    <w:p/>
    <w:p/>
    <w:p>
      <w:r>
        <w:rPr>
          <w:b/>
          <w:sz w:val="20"/>
        </w:rPr>
        <w:t>PARTIES:</w:t>
      </w:r>
    </w:p>
    <w:p>
      <w:r>
        <w:rPr>
          <w:b w:val="0"/>
          <w:sz w:val="20"/>
        </w:rPr>
        <w:t>The Owners entering into this Agreement are as follows:</w:t>
      </w:r>
    </w:p>
    <w:p>
      <w:r>
        <w:rPr>
          <w:b w:val="0"/>
          <w:sz w:val="20"/>
        </w:rPr>
        <w:t>Owner 1: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val="0"/>
          <w:sz w:val="20"/>
        </w:rPr>
        <w:t>Owner 2: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val="0"/>
          <w:sz w:val="20"/>
        </w:rPr>
        <w:t>Owner 3 (if applicable): 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p>
      <w:r>
        <w:rPr>
          <w:b/>
          <w:sz w:val="20"/>
        </w:rPr>
        <w:t>RECITALS:</w:t>
      </w:r>
    </w:p>
    <w:p>
      <w:r>
        <w:rPr>
          <w:b w:val="0"/>
          <w:sz w:val="20"/>
        </w:rPr>
        <w:t>WHEREAS, the Owners desire to jointly own and use the Property described below;</w:t>
      </w:r>
    </w:p>
    <w:p>
      <w:r>
        <w:rPr>
          <w:b w:val="0"/>
          <w:sz w:val="20"/>
        </w:rPr>
        <w:t>WHEREAS, the Owners wish to set forth their respective rights and obligations with respect to such ownership;</w:t>
      </w:r>
    </w:p>
    <w:p>
      <w:r>
        <w:rPr>
          <w:b w:val="0"/>
          <w:sz w:val="20"/>
        </w:rPr>
        <w:t>NOW, THEREFORE, in consideration of the mutual promises and covenants contained herein, the Owners agree as follows:</w:t>
      </w:r>
    </w:p>
    <w:p/>
    <w:p/>
    <w:p>
      <w:r>
        <w:rPr>
          <w:b/>
          <w:sz w:val="20"/>
        </w:rPr>
        <w:t>1. DESCRIPTION OF PROPERTY</w:t>
      </w:r>
    </w:p>
    <w:p>
      <w:r>
        <w:rPr>
          <w:b w:val="0"/>
          <w:sz w:val="20"/>
        </w:rPr>
        <w:t>The property subject to this Agreement (the "Property") is as follows:</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p>
      <w:r>
        <w:rPr>
          <w:b/>
          <w:sz w:val="20"/>
        </w:rPr>
        <w:t>2. OWNERSHIP INTERESTS</w:t>
      </w:r>
    </w:p>
    <w:p>
      <w:r>
        <w:rPr>
          <w:b w:val="0"/>
          <w:sz w:val="20"/>
        </w:rPr>
        <w:t>Each Owner holds the following percentage interest in the Property:</w:t>
      </w:r>
    </w:p>
    <w:p>
      <w:r>
        <w:rPr>
          <w:b w:val="0"/>
          <w:sz w:val="20"/>
        </w:rPr>
        <w:t>Owner 1: ______%</w:t>
      </w:r>
    </w:p>
    <w:p>
      <w:r>
        <w:rPr>
          <w:b w:val="0"/>
          <w:sz w:val="20"/>
        </w:rPr>
        <w:t>Owner 2: ______%</w:t>
      </w:r>
    </w:p>
    <w:p>
      <w:r>
        <w:rPr>
          <w:b w:val="0"/>
          <w:sz w:val="20"/>
        </w:rPr>
        <w:t>Owner 3 (if applicable): ______%</w:t>
      </w:r>
    </w:p>
    <w:p/>
    <w:p/>
    <w:p>
      <w:r>
        <w:rPr>
          <w:b/>
          <w:sz w:val="20"/>
        </w:rPr>
        <w:t>3. USE AND POSSESSION</w:t>
      </w:r>
    </w:p>
    <w:p>
      <w:r>
        <w:rPr>
          <w:b w:val="0"/>
          <w:sz w:val="20"/>
        </w:rPr>
        <w:t>The Owners shall have equal rights to possession, use, and enjoyment of the Property in accordance with the terms of this Agreement. The Owners agree to cooperate in scheduling and managing the use of the Property to avoid conflicts.</w:t>
      </w:r>
    </w:p>
    <w:p/>
    <w:p/>
    <w:p>
      <w:r>
        <w:rPr>
          <w:b/>
          <w:sz w:val="20"/>
        </w:rPr>
        <w:t>4. EXPENSES AND COSTS</w:t>
      </w:r>
    </w:p>
    <w:p>
      <w:r>
        <w:rPr>
          <w:b w:val="0"/>
          <w:sz w:val="20"/>
        </w:rPr>
        <w:t>All costs related to the ownership, maintenance, repair, taxes, insurance, and operation of the Property shall be shared among the Owners in proportion to their respective ownership interests unless otherwise agreed in writing.</w:t>
      </w:r>
    </w:p>
    <w:p/>
    <w:p/>
    <w:p>
      <w:r>
        <w:rPr>
          <w:b/>
          <w:sz w:val="20"/>
        </w:rPr>
        <w:t>5. MANAGEMENT AND DECISION MAKING</w:t>
      </w:r>
    </w:p>
    <w:p>
      <w:r>
        <w:rPr>
          <w:b w:val="0"/>
          <w:sz w:val="20"/>
        </w:rPr>
        <w:t>Decisions regarding the Property shall be made by majority vote representing more than fifty percent (50%) of the ownership interests, unless a different percentage is specified herein. No Owner shall act unilaterally in matters materially affecting the Property without the consent of the other Owners.</w:t>
      </w:r>
    </w:p>
    <w:p/>
    <w:p/>
    <w:p>
      <w:r>
        <w:rPr>
          <w:b/>
          <w:sz w:val="20"/>
        </w:rPr>
        <w:t>6. REPAIRS AND IMPROVEMENTS</w:t>
      </w:r>
    </w:p>
    <w:p>
      <w:r>
        <w:rPr>
          <w:b w:val="0"/>
          <w:sz w:val="20"/>
        </w:rPr>
        <w:t>Routine maintenance and repairs shall be carried out as agreed by the Owners. Any major repairs or improvements exceeding the sum of $________ shall require prior written consent of all Owners. Costs shall be allocated according to ownership interests unless otherwise agreed.</w:t>
      </w:r>
    </w:p>
    <w:p/>
    <w:p/>
    <w:p>
      <w:r>
        <w:rPr>
          <w:b/>
          <w:sz w:val="20"/>
        </w:rPr>
        <w:t>7. ALLOCATION OF INCOME</w:t>
      </w:r>
    </w:p>
    <w:p>
      <w:r>
        <w:rPr>
          <w:b w:val="0"/>
          <w:sz w:val="20"/>
        </w:rPr>
        <w:t>Any income derived from the Property shall be distributed among the Owners according to their respective ownership interests, after deduction of applicable expenses.</w:t>
      </w:r>
    </w:p>
    <w:p/>
    <w:p/>
    <w:p>
      <w:r>
        <w:rPr>
          <w:b/>
          <w:sz w:val="20"/>
        </w:rPr>
        <w:t>8. LIABILITY AND INDEMNIFICATION</w:t>
      </w:r>
    </w:p>
    <w:p>
      <w:r>
        <w:rPr>
          <w:b w:val="0"/>
          <w:sz w:val="20"/>
        </w:rPr>
        <w:t>Each Owner shall be responsible for their own actions and shall indemnify and hold harmless the other Owners from claims, damages, or liability arising from their negligent or willful acts related to the Property.</w:t>
      </w:r>
    </w:p>
    <w:p/>
    <w:p/>
    <w:p>
      <w:r>
        <w:rPr>
          <w:b/>
          <w:sz w:val="20"/>
        </w:rPr>
        <w:t>9. TRANSFER OF OWNERSHIP INTERESTS</w:t>
      </w:r>
    </w:p>
    <w:p>
      <w:r>
        <w:rPr>
          <w:b w:val="0"/>
          <w:sz w:val="20"/>
        </w:rPr>
        <w:t>No Owner may transfer, sell, assign, or encumber their ownership interest in the Property without first offering it to the other Owners at fair market value in accordance with applicable laws. Any permitted transfer shall be subject to the terms of this Agreement.</w:t>
      </w:r>
    </w:p>
    <w:p/>
    <w:p/>
    <w:p>
      <w:r>
        <w:rPr>
          <w:b/>
          <w:sz w:val="20"/>
        </w:rPr>
        <w:t>10. DISPUTE RESOLUTION</w:t>
      </w:r>
    </w:p>
    <w:p>
      <w:r>
        <w:rPr>
          <w:b w:val="0"/>
          <w:sz w:val="20"/>
        </w:rPr>
        <w:t>In the event of any dispute arising out of or relating to this Agreement, the Owners agree to first attempt to resolve the dispute through good faith negotiation. If unresolved, the dispute shall be submitted to mediation before a mutually agreed mediator. Should mediation fail, the dispute shall be finally resolved by binding arbitration in accordance with the rules of the American Arbitration Association.</w:t>
      </w:r>
    </w:p>
    <w:p/>
    <w:p/>
    <w:p>
      <w:r>
        <w:rPr>
          <w:b/>
          <w:sz w:val="20"/>
        </w:rPr>
        <w:t>11. TERM AND TERMINATION</w:t>
      </w:r>
    </w:p>
    <w:p>
      <w:r>
        <w:rPr>
          <w:b w:val="0"/>
          <w:sz w:val="20"/>
        </w:rPr>
        <w:t>This Agreement shall remain in effect until terminated by mutual written consent of all Owners or upon sale or disposition of the Property. Upon termination, the Property shall be sold and the proceeds distributed to the Owners in proportion to their ownership interests, after payment of all outstanding obligations.</w:t>
      </w:r>
    </w:p>
    <w:p/>
    <w:p/>
    <w:p>
      <w:r>
        <w:rPr>
          <w:b/>
          <w:sz w:val="20"/>
        </w:rPr>
        <w:t>12. GOVERNING LAW</w:t>
      </w:r>
    </w:p>
    <w:p>
      <w:r>
        <w:rPr>
          <w:b w:val="0"/>
          <w:sz w:val="20"/>
        </w:rPr>
        <w:t>This Agreement shall be governed by and construed in accordance with the laws of the State of ____________________, United States of America.</w:t>
      </w:r>
    </w:p>
    <w:p/>
    <w:p/>
    <w:p>
      <w:r>
        <w:rPr>
          <w:b/>
          <w:sz w:val="20"/>
        </w:rPr>
        <w:t>13. ENTIRE AGREEMENT</w:t>
      </w:r>
    </w:p>
    <w:p>
      <w:r>
        <w:rPr>
          <w:b w:val="0"/>
          <w:sz w:val="20"/>
        </w:rPr>
        <w:t>This Agreement contains the entire understanding of the Owners with respect to the subject matter hereof and supersedes all prior agreements, whether written or oral.</w:t>
      </w:r>
    </w:p>
    <w:p/>
    <w:p/>
    <w:p>
      <w:r>
        <w:rPr>
          <w:b/>
          <w:sz w:val="20"/>
        </w:rPr>
        <w:t>14. AMENDMENTS</w:t>
      </w:r>
    </w:p>
    <w:p>
      <w:r>
        <w:rPr>
          <w:b w:val="0"/>
          <w:sz w:val="20"/>
        </w:rPr>
        <w:t>Any amendment or modification to this Agreement shall be in writing and signed by all Owners.</w:t>
      </w:r>
    </w:p>
    <w:p/>
    <w:p/>
    <w:p>
      <w:r>
        <w:rPr>
          <w:b/>
          <w:sz w:val="20"/>
        </w:rPr>
        <w:t>15. SEVERABILITY</w:t>
      </w:r>
    </w:p>
    <w:p>
      <w:r>
        <w:rPr>
          <w:b w:val="0"/>
          <w:sz w:val="20"/>
        </w:rPr>
        <w:t>If any provision of this Agreement is found to be invalid or unenforceable, the remaining provisions shall continue in full force and effect.</w:t>
      </w:r>
    </w:p>
    <w:p/>
    <w:p/>
    <w:p>
      <w:r>
        <w:rPr>
          <w:b/>
          <w:sz w:val="20"/>
        </w:rPr>
        <w:t>16. NOTICES</w:t>
      </w:r>
    </w:p>
    <w:p>
      <w:r>
        <w:rPr>
          <w:b w:val="0"/>
          <w:sz w:val="20"/>
        </w:rPr>
        <w:t>All notices under this Agreement shall be in writing and delivered personally, by certified mail, or by a nationally recognized courier service to the addresses of the Owners set forth above or as updated from time to time.</w:t>
      </w:r>
    </w:p>
    <w:p/>
    <w:p/>
    <w:p>
      <w:r>
        <w:rPr>
          <w:b w:val="0"/>
          <w:sz w:val="20"/>
        </w:rPr>
        <w:t>IN WITNESS WHEREOF, the undersigned have executed this Joint Ownership Agreement as of the date indicated below their respective signatures.</w:t>
      </w:r>
    </w:p>
    <w:p/>
    <w:p/>
    <w:tbl>
      <w:tblPr>
        <w:tblW w:type="auto" w:w="0"/>
        <w:tblLayout w:type="autofit"/>
        <w:tblLook w:firstColumn="1" w:firstRow="1" w:lastColumn="0" w:lastRow="0" w:noHBand="0" w:noVBand="1" w:val="04A0"/>
      </w:tblPr>
      <w:tblGrid>
        <w:gridCol w:w="3324"/>
        <w:gridCol w:w="3324"/>
        <w:gridCol w:w="3324"/>
      </w:tblGrid>
      <w:tr>
        <w:tc>
          <w:tcPr>
            <w:tcW w:type="dxa" w:w="3324"/>
            <w:tcBorders>
              <w:top w:val="nil"/>
              <w:left w:val="nil"/>
              <w:bottom w:val="nil"/>
              <w:right w:val="nil"/>
              <w:insideH w:val="nil"/>
              <w:insideV w:val="nil"/>
            </w:tcBorders>
          </w:tcPr>
          <w:p>
            <w:pPr>
              <w:jc w:val="center"/>
            </w:pPr>
            <w:r>
              <w:t>OWNER 1</w:t>
            </w:r>
          </w:p>
        </w:tc>
        <w:tc>
          <w:tcPr>
            <w:tcW w:type="dxa" w:w="3324"/>
            <w:tcBorders>
              <w:top w:val="nil"/>
              <w:left w:val="nil"/>
              <w:bottom w:val="nil"/>
              <w:right w:val="nil"/>
              <w:insideH w:val="nil"/>
              <w:insideV w:val="nil"/>
            </w:tcBorders>
          </w:tcPr>
          <w:p>
            <w:pPr>
              <w:jc w:val="center"/>
            </w:pPr>
            <w:r>
              <w:t>OWNER 2</w:t>
            </w:r>
          </w:p>
        </w:tc>
        <w:tc>
          <w:tcPr>
            <w:tcW w:type="dxa" w:w="3324"/>
            <w:tcBorders>
              <w:top w:val="nil"/>
              <w:left w:val="nil"/>
              <w:bottom w:val="nil"/>
              <w:right w:val="nil"/>
              <w:insideH w:val="nil"/>
              <w:insideV w:val="nil"/>
            </w:tcBorders>
          </w:tcPr>
          <w:p>
            <w:pPr>
              <w:jc w:val="center"/>
            </w:pPr>
            <w:r>
              <w:t>OWNER 3</w:t>
            </w:r>
          </w:p>
        </w:tc>
      </w:tr>
      <w:tr>
        <w:tc>
          <w:tcPr>
            <w:tcW w:type="dxa" w:w="3324"/>
            <w:tcBorders>
              <w:top w:val="nil"/>
              <w:left w:val="nil"/>
              <w:bottom w:val="nil"/>
              <w:right w:val="nil"/>
              <w:insideH w:val="nil"/>
              <w:insideV w:val="nil"/>
            </w:tcBorders>
          </w:tcPr>
          <w:p>
            <w:pPr>
              <w:jc w:val="center"/>
            </w:pPr>
            <w:r>
              <w:br/>
              <w:br/>
              <w:t>Signature: _________________________</w:t>
            </w:r>
          </w:p>
        </w:tc>
        <w:tc>
          <w:tcPr>
            <w:tcW w:type="dxa" w:w="3324"/>
            <w:tcBorders>
              <w:top w:val="nil"/>
              <w:left w:val="nil"/>
              <w:bottom w:val="nil"/>
              <w:right w:val="nil"/>
              <w:insideH w:val="nil"/>
              <w:insideV w:val="nil"/>
            </w:tcBorders>
          </w:tcPr>
          <w:p>
            <w:pPr>
              <w:jc w:val="center"/>
            </w:pPr>
            <w:r>
              <w:br/>
              <w:br/>
              <w:t>Signature: _________________________</w:t>
            </w:r>
          </w:p>
        </w:tc>
        <w:tc>
          <w:tcPr>
            <w:tcW w:type="dxa" w:w="3324"/>
            <w:tcBorders>
              <w:top w:val="nil"/>
              <w:left w:val="nil"/>
              <w:bottom w:val="nil"/>
              <w:right w:val="nil"/>
              <w:insideH w:val="nil"/>
              <w:insideV w:val="nil"/>
            </w:tcBorders>
          </w:tcPr>
          <w:p>
            <w:pPr>
              <w:jc w:val="center"/>
            </w:pPr>
            <w:r>
              <w:br/>
              <w:br/>
              <w:t>Signature: _________________________</w:t>
            </w:r>
          </w:p>
        </w:tc>
      </w:tr>
      <w:tr>
        <w:tc>
          <w:tcPr>
            <w:tcW w:type="dxa" w:w="3324"/>
            <w:tcBorders>
              <w:top w:val="nil"/>
              <w:left w:val="nil"/>
              <w:bottom w:val="nil"/>
              <w:right w:val="nil"/>
              <w:insideH w:val="nil"/>
              <w:insideV w:val="nil"/>
            </w:tcBorders>
          </w:tcPr>
          <w:p>
            <w:pPr>
              <w:jc w:val="center"/>
            </w:pPr>
            <w:r>
              <w:t>Printed Name: ________________________</w:t>
            </w:r>
          </w:p>
        </w:tc>
        <w:tc>
          <w:tcPr>
            <w:tcW w:type="dxa" w:w="3324"/>
            <w:tcBorders>
              <w:top w:val="nil"/>
              <w:left w:val="nil"/>
              <w:bottom w:val="nil"/>
              <w:right w:val="nil"/>
              <w:insideH w:val="nil"/>
              <w:insideV w:val="nil"/>
            </w:tcBorders>
          </w:tcPr>
          <w:p>
            <w:pPr>
              <w:jc w:val="center"/>
            </w:pPr>
            <w:r>
              <w:t>Printed Name: ________________________</w:t>
            </w:r>
          </w:p>
        </w:tc>
        <w:tc>
          <w:tcPr>
            <w:tcW w:type="dxa" w:w="3324"/>
            <w:tcBorders>
              <w:top w:val="nil"/>
              <w:left w:val="nil"/>
              <w:bottom w:val="nil"/>
              <w:right w:val="nil"/>
              <w:insideH w:val="nil"/>
              <w:insideV w:val="nil"/>
            </w:tcBorders>
          </w:tcPr>
          <w:p>
            <w:pPr>
              <w:jc w:val="center"/>
            </w:pPr>
            <w:r>
              <w:t>Printed Name: ________________________</w:t>
            </w:r>
          </w:p>
        </w:tc>
      </w:tr>
    </w:tbl>
    <w:p/>
    <w:p>
      <w:pPr>
        <w:jc w:val="center"/>
      </w:pPr>
      <w:r>
        <w:rPr>
          <w:b w:val="0"/>
          <w:sz w:val="20"/>
        </w:rPr>
        <w:t>Date: ____________________________              Date: ____________________________              Date: ____________________________</w:t>
      </w:r>
    </w:p>
    <w:p>
      <w:r>
        <w:br w:type="page"/>
      </w:r>
    </w:p>
    <w:p>
      <w:pPr>
        <w:jc w:val="center"/>
      </w:pPr>
      <w:r>
        <w:rPr>
          <w:color w:val="555555"/>
          <w:sz w:val="24"/>
        </w:rPr>
        <w:t>Original source of this document:</w:t>
      </w:r>
    </w:p>
    <w:p>
      <w:pPr>
        <w:jc w:val="center"/>
      </w:pPr>
      <w:hyperlink r:id="rId9">
        <w:r>
          <w:rPr>
            <w:color w:val="0000FF"/>
            <w:u w:val="single"/>
          </w:rPr>
          <w:t>https://agreement247-us.com/joint-ownership-agreement/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joint-ownership-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