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MISSOURI RESIDENTIAL LEASE AGREEMENT</w:t>
      </w:r>
    </w:p>
    <w:p/>
    <w:p>
      <w:r>
        <w:rPr>
          <w:b w:val="0"/>
          <w:sz w:val="20"/>
        </w:rPr>
        <w:t>This Lease Agreement (the “Agreement”) is entered into by and between the Landlord and Tenant as identified below.</w:t>
      </w:r>
    </w:p>
    <w:p/>
    <w:p>
      <w:r>
        <w:rPr>
          <w:b/>
          <w:sz w:val="20"/>
        </w:rPr>
        <w:t>Landlord Information:</w:t>
      </w:r>
    </w:p>
    <w:p>
      <w:r>
        <w:rPr>
          <w:b w:val="0"/>
          <w:sz w:val="20"/>
        </w:rPr>
        <w:t>Full Name: 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Tenant Information:</w:t>
      </w:r>
    </w:p>
    <w:p>
      <w:r>
        <w:rPr>
          <w:b w:val="0"/>
          <w:sz w:val="20"/>
        </w:rPr>
        <w:t>Full Name(s): 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Premises:</w:t>
      </w:r>
    </w:p>
    <w:p>
      <w:r>
        <w:rPr>
          <w:b w:val="0"/>
          <w:sz w:val="20"/>
        </w:rPr>
        <w:t>Address of Rental Property: ____________________________________________</w:t>
      </w:r>
    </w:p>
    <w:p>
      <w:r>
        <w:rPr>
          <w:b w:val="0"/>
          <w:sz w:val="20"/>
        </w:rPr>
        <w:t>Type of Property (e.g., apartment, house): ______________________________</w:t>
      </w:r>
    </w:p>
    <w:p>
      <w:r>
        <w:rPr>
          <w:b w:val="0"/>
          <w:sz w:val="20"/>
        </w:rPr>
        <w:t>Includes appliances and fixtures as follows: ____________________________</w:t>
      </w:r>
    </w:p>
    <w:p/>
    <w:p>
      <w:r>
        <w:rPr>
          <w:b/>
          <w:sz w:val="20"/>
        </w:rPr>
        <w:t>1. TERM</w:t>
      </w:r>
    </w:p>
    <w:p>
      <w:r>
        <w:rPr>
          <w:b w:val="0"/>
          <w:sz w:val="20"/>
        </w:rPr>
        <w:t>The term of this Lease shall commence on ________________________________ and shall continue on a month-to-month basis until terminated by either party with a written notice as required by Missouri law.</w:t>
      </w:r>
    </w:p>
    <w:p/>
    <w:p>
      <w:r>
        <w:rPr>
          <w:b/>
          <w:sz w:val="20"/>
        </w:rPr>
        <w:t>2. RENT</w:t>
      </w:r>
    </w:p>
    <w:p>
      <w:r>
        <w:rPr>
          <w:b w:val="0"/>
          <w:sz w:val="20"/>
        </w:rPr>
        <w:t>Tenant agrees to pay Landlord rent in the amount of $________________ per month, payable in advance on the first day of each month at Landlord’s address or at another location designated by Landlord.</w:t>
      </w:r>
    </w:p>
    <w:p>
      <w:r>
        <w:rPr>
          <w:b w:val="0"/>
          <w:sz w:val="20"/>
        </w:rPr>
        <w:t>Late payments shall incur a late fee of $________________ after a grace period of ______ days.</w:t>
      </w:r>
    </w:p>
    <w:p/>
    <w:p>
      <w:r>
        <w:rPr>
          <w:b/>
          <w:sz w:val="20"/>
        </w:rPr>
        <w:t>3. SECURITY DEPOSIT</w:t>
      </w:r>
    </w:p>
    <w:p>
      <w:r>
        <w:rPr>
          <w:b w:val="0"/>
          <w:sz w:val="20"/>
        </w:rPr>
        <w:t>Tenant shall deposit with Landlord the sum of $________________ as security for Tenant’s faithful performance of the terms of this Lease. The security deposit shall be held in accordance with Missouri Revised Statutes § 441.234 and returned within 30 days after termination of the Lease, less lawful deductions.</w:t>
      </w:r>
    </w:p>
    <w:p/>
    <w:p>
      <w:r>
        <w:rPr>
          <w:b/>
          <w:sz w:val="20"/>
        </w:rPr>
        <w:t>4. USE AND OCCUPANCY</w:t>
      </w:r>
    </w:p>
    <w:p>
      <w:r>
        <w:rPr>
          <w:b w:val="0"/>
          <w:sz w:val="20"/>
        </w:rPr>
        <w:t>The Premises shall be used solely for residential purposes by Tenant and Tenant’s immediate family. Occupancy is limited to the following persons: _________________________________________________________</w:t>
      </w:r>
    </w:p>
    <w:p>
      <w:r>
        <w:rPr>
          <w:b w:val="0"/>
          <w:sz w:val="20"/>
        </w:rPr>
        <w:t>Tenant shall comply with all applicable laws, ordinances, and rules regarding the use of the Premises.</w:t>
      </w:r>
    </w:p>
    <w:p/>
    <w:p>
      <w:r>
        <w:rPr>
          <w:b/>
          <w:sz w:val="20"/>
        </w:rPr>
        <w:t>5. MAINTENANCE AND REPAIRS</w:t>
      </w:r>
    </w:p>
    <w:p>
      <w:r>
        <w:rPr>
          <w:b w:val="0"/>
          <w:sz w:val="20"/>
        </w:rPr>
        <w:t>Tenant shall keep the Premises clean and in good order and shall immediately notify Landlord of any damage or needed repairs.</w:t>
      </w:r>
    </w:p>
    <w:p>
      <w:r>
        <w:rPr>
          <w:b w:val="0"/>
          <w:sz w:val="20"/>
        </w:rPr>
        <w:t>Landlord shall be responsible for repairs not caused by Tenant’s negligence or misuse and for maintaining compliance with applicable health and safety laws.</w:t>
      </w:r>
    </w:p>
    <w:p/>
    <w:p>
      <w:r>
        <w:rPr>
          <w:b/>
          <w:sz w:val="20"/>
        </w:rPr>
        <w:t>6. UTILITIES</w:t>
      </w:r>
    </w:p>
    <w:p>
      <w:r>
        <w:rPr>
          <w:b w:val="0"/>
          <w:sz w:val="20"/>
        </w:rPr>
        <w:t>Tenant shall be responsible for payment of the following utilities: _________________________________________________________</w:t>
      </w:r>
    </w:p>
    <w:p>
      <w:r>
        <w:rPr>
          <w:b w:val="0"/>
          <w:sz w:val="20"/>
        </w:rPr>
        <w:t>Landlord shall be responsible for payment of the following utilities: _________________________________________________________</w:t>
      </w:r>
    </w:p>
    <w:p/>
    <w:p>
      <w:r>
        <w:rPr>
          <w:b/>
          <w:sz w:val="20"/>
        </w:rPr>
        <w:t>7. ALTERATIONS</w:t>
      </w:r>
    </w:p>
    <w:p>
      <w:r>
        <w:rPr>
          <w:b w:val="0"/>
          <w:sz w:val="20"/>
        </w:rPr>
        <w:t>Tenant shall not make any alterations, additions, or improvements to the Premises without the prior written consent of Landlord.</w:t>
      </w:r>
    </w:p>
    <w:p/>
    <w:p>
      <w:r>
        <w:rPr>
          <w:b/>
          <w:sz w:val="20"/>
        </w:rPr>
        <w:t>8. ENTRY BY LANDLORD</w:t>
      </w:r>
    </w:p>
    <w:p>
      <w:r>
        <w:rPr>
          <w:b w:val="0"/>
          <w:sz w:val="20"/>
        </w:rPr>
        <w:t>Landlord may enter the Premises upon reasonable notice to Tenant to inspect, make necessary repairs, or show the property to prospective tenants or buyers, in compliance with Missouri law.</w:t>
      </w:r>
    </w:p>
    <w:p/>
    <w:p>
      <w:r>
        <w:rPr>
          <w:b/>
          <w:sz w:val="20"/>
        </w:rPr>
        <w:t>9. PETS</w:t>
      </w:r>
    </w:p>
    <w:p>
      <w:r>
        <w:rPr>
          <w:b w:val="0"/>
          <w:sz w:val="20"/>
        </w:rPr>
        <w:t>Pets are: □ Allowed □ Not Allowed. If allowed, Tenant agrees to abide by any pet policies established by Landlord, including payment of any deposits or fees.</w:t>
      </w:r>
    </w:p>
    <w:p/>
    <w:p>
      <w:r>
        <w:rPr>
          <w:b/>
          <w:sz w:val="20"/>
        </w:rPr>
        <w:t>10. RULES AND REGULATIONS</w:t>
      </w:r>
    </w:p>
    <w:p>
      <w:r>
        <w:rPr>
          <w:b w:val="0"/>
          <w:sz w:val="20"/>
        </w:rPr>
        <w:t>Tenant agrees to comply with all reasonable rules and regulations established by Landlord for the safety, care, and cleanliness of the Premises and common areas.</w:t>
      </w:r>
    </w:p>
    <w:p/>
    <w:p>
      <w:r>
        <w:rPr>
          <w:b/>
          <w:sz w:val="20"/>
        </w:rPr>
        <w:t>11. DEFAULT AND REMEDIES</w:t>
      </w:r>
    </w:p>
    <w:p>
      <w:r>
        <w:rPr>
          <w:b w:val="0"/>
          <w:sz w:val="20"/>
        </w:rPr>
        <w:t>If Tenant fails to comply with any provision of this Lease, Landlord may pursue all rights and remedies under Missouri law, including termination of the Lease and eviction.</w:t>
      </w:r>
    </w:p>
    <w:p/>
    <w:p>
      <w:r>
        <w:rPr>
          <w:b/>
          <w:sz w:val="20"/>
        </w:rPr>
        <w:t>12. SUBLEASING AND ASSIGNMENT</w:t>
      </w:r>
    </w:p>
    <w:p>
      <w:r>
        <w:rPr>
          <w:b w:val="0"/>
          <w:sz w:val="20"/>
        </w:rPr>
        <w:t>Tenant shall not assign this Lease or sublet any portion of the Premises without prior written consent of Landlord.</w:t>
      </w:r>
    </w:p>
    <w:p/>
    <w:p>
      <w:r>
        <w:rPr>
          <w:b/>
          <w:sz w:val="20"/>
        </w:rPr>
        <w:t>13. LEAD-BASED PAINT DISCLOSURE (if applicable)</w:t>
      </w:r>
    </w:p>
    <w:p>
      <w:r>
        <w:rPr>
          <w:b w:val="0"/>
          <w:sz w:val="20"/>
        </w:rPr>
        <w:t>If the Premises were built before 1978, Landlord provides Tenant with the federally required Lead-Based Paint Disclosure form, which Tenant acknowledges receiving.</w:t>
      </w:r>
    </w:p>
    <w:p/>
    <w:p>
      <w:r>
        <w:rPr>
          <w:b/>
          <w:sz w:val="20"/>
        </w:rPr>
        <w:t>14. GOVERNING LAW</w:t>
      </w:r>
    </w:p>
    <w:p>
      <w:r>
        <w:rPr>
          <w:b w:val="0"/>
          <w:sz w:val="20"/>
        </w:rPr>
        <w:t>This Lease shall be governed by and construed in accordance with the laws of the State of Missouri.</w:t>
      </w:r>
    </w:p>
    <w:p/>
    <w:p>
      <w:r>
        <w:rPr>
          <w:b/>
          <w:sz w:val="20"/>
        </w:rPr>
        <w:t>15. ENTIRE AGREEMENT</w:t>
      </w:r>
    </w:p>
    <w:p>
      <w:r>
        <w:rPr>
          <w:b w:val="0"/>
          <w:sz w:val="20"/>
        </w:rPr>
        <w:t>This Lease constitutes the entire agreement between the parties and supersedes all prior agreements or understandings, oral or written.</w:t>
      </w:r>
    </w:p>
    <w:p/>
    <w:p>
      <w:r>
        <w:rPr>
          <w:b/>
          <w:sz w:val="20"/>
        </w:rPr>
        <w:t>16. SEVERABILITY</w:t>
      </w:r>
    </w:p>
    <w:p>
      <w:r>
        <w:rPr>
          <w:b w:val="0"/>
          <w:sz w:val="20"/>
        </w:rPr>
        <w:t>If any provision of this Lease is held to be invalid or unenforceable, the remaining provisions shall remain in full force and effect.</w:t>
      </w:r>
    </w:p>
    <w:p/>
    <w:p>
      <w:r>
        <w:rPr>
          <w:b/>
          <w:sz w:val="20"/>
        </w:rPr>
        <w:t>17. NOTICES</w:t>
      </w:r>
    </w:p>
    <w:p>
      <w:r>
        <w:rPr>
          <w:b w:val="0"/>
          <w:sz w:val="20"/>
        </w:rPr>
        <w:t>Any notice required or permitted under this Lease shall be in writing and shall be deemed delivered when personally delivered or sent by certified mail, return receipt requested, to the addresses stated above or to another address designated by either party.</w:t>
      </w:r>
    </w:p>
    <w:p/>
    <w:p/>
    <w:p>
      <w:pPr>
        <w:jc w:val="center"/>
      </w:pPr>
      <w:r>
        <w:rPr>
          <w:b/>
          <w:sz w:val="20"/>
        </w:rPr>
        <w:t>IN WITNESS WHEREOF, the parties have executed this Lease Agreement as of the date written below.</w:t>
      </w:r>
    </w:p>
    <w:p/>
    <w:p/>
    <w:p>
      <w:r>
        <w:rPr>
          <w:b w:val="0"/>
          <w:sz w:val="20"/>
        </w:rPr>
        <w:t>Place of Signing: ___________________________________________</w:t>
      </w:r>
    </w:p>
    <w:p>
      <w:r>
        <w:rPr>
          <w:b w:val="0"/>
          <w:sz w:val="20"/>
        </w:rPr>
        <w:t>Date of Signing: 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https://agreement247-us.com/missouri-lease-agreement/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https://agreement247-us.com</w:t>
        </w:r>
      </w:hyperlink>
    </w:p>
    <w:p>
      <w:pPr>
        <w:jc w:val="center"/>
      </w:pPr>
      <w:r>
        <w:rPr>
          <w:color w:val="808080"/>
          <w:sz w:val="20"/>
        </w:rPr>
        <w:t>This template is intended exclusively for personal, non-commercial use.</w:t>
        <w:br/>
        <w:t>If distributed or published, the source must be mentioned. © agreement247-us.com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247-us.com/missouri-lease-agreement/" TargetMode="External"/><Relationship Id="rId10" Type="http://schemas.openxmlformats.org/officeDocument/2006/relationships/hyperlink" Target="https://agreemen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