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PARTNERSHIP AGREEMENT</w:t>
      </w:r>
    </w:p>
    <w:p/>
    <w:p/>
    <w:p>
      <w:r>
        <w:rPr>
          <w:b w:val="0"/>
          <w:sz w:val="20"/>
        </w:rPr>
        <w:t>This Partnership Agreement (the “Agreement”) is made and entered into between the undersigned parties who agree to form a partnership under the laws of the United States of America, subject to the terms and conditions set forth herein.</w:t>
      </w:r>
    </w:p>
    <w:p/>
    <w:p>
      <w:r>
        <w:rPr>
          <w:b/>
          <w:sz w:val="22"/>
        </w:rPr>
        <w:t>1. Partnership Name and Principal Place of Business</w:t>
      </w:r>
    </w:p>
    <w:p>
      <w:r>
        <w:rPr>
          <w:b w:val="0"/>
          <w:sz w:val="20"/>
        </w:rPr>
        <w:t>The partners hereby form a partnership under the name: ____________________________________________</w:t>
      </w:r>
    </w:p>
    <w:p>
      <w:r>
        <w:rPr>
          <w:b w:val="0"/>
          <w:sz w:val="20"/>
        </w:rPr>
        <w:t>The principal place of business shall be located at: _______________________________________________</w:t>
      </w:r>
    </w:p>
    <w:p/>
    <w:p>
      <w:r>
        <w:rPr>
          <w:b/>
          <w:sz w:val="22"/>
        </w:rPr>
        <w:t>2. Purpose</w:t>
      </w:r>
    </w:p>
    <w:p>
      <w:r>
        <w:rPr>
          <w:b w:val="0"/>
          <w:sz w:val="20"/>
        </w:rPr>
        <w:t>The purpose of the partnership shall be to engage in the following business activities: ____________________________________________________________________________</w:t>
      </w:r>
    </w:p>
    <w:p/>
    <w:p>
      <w:r>
        <w:rPr>
          <w:b/>
          <w:sz w:val="22"/>
        </w:rPr>
        <w:t>3. Term</w:t>
      </w:r>
    </w:p>
    <w:p>
      <w:r>
        <w:rPr>
          <w:b w:val="0"/>
          <w:sz w:val="20"/>
        </w:rPr>
        <w:t>The partnership shall commence on the date of this Agreement and shall continue until terminated as provided herein.</w:t>
      </w:r>
    </w:p>
    <w:p/>
    <w:p>
      <w:r>
        <w:rPr>
          <w:b/>
          <w:sz w:val="22"/>
        </w:rPr>
        <w:t>4. Capital Contributions</w:t>
      </w:r>
    </w:p>
    <w:p>
      <w:r>
        <w:rPr>
          <w:b w:val="0"/>
          <w:sz w:val="20"/>
        </w:rPr>
        <w:t>Each partner shall contribute capital to the partnership as set forth below:</w:t>
      </w:r>
    </w:p>
    <w:p>
      <w:r>
        <w:rPr>
          <w:b w:val="0"/>
          <w:sz w:val="20"/>
        </w:rPr>
        <w:t>Partner 1: Name: ______________________ Capital Contribution: $________________________</w:t>
      </w:r>
    </w:p>
    <w:p>
      <w:r>
        <w:rPr>
          <w:b w:val="0"/>
          <w:sz w:val="20"/>
        </w:rPr>
        <w:t>Partner 2: Name: ______________________ Capital Contribution: $________________________</w:t>
      </w:r>
    </w:p>
    <w:p>
      <w:r>
        <w:rPr>
          <w:b w:val="0"/>
          <w:sz w:val="20"/>
        </w:rPr>
        <w:t>Additional partners may contribute capital as mutually agreed in writing by all partners.</w:t>
      </w:r>
    </w:p>
    <w:p/>
    <w:p>
      <w:r>
        <w:rPr>
          <w:b/>
          <w:sz w:val="22"/>
        </w:rPr>
        <w:t>5. Ownership Interests</w:t>
      </w:r>
    </w:p>
    <w:p>
      <w:r>
        <w:rPr>
          <w:b w:val="0"/>
          <w:sz w:val="20"/>
        </w:rPr>
        <w:t>The ownership interests of the partners shall be proportional to their respective capital contributions unless otherwise agreed in writing.</w:t>
      </w:r>
    </w:p>
    <w:p/>
    <w:p>
      <w:r>
        <w:rPr>
          <w:b/>
          <w:sz w:val="22"/>
        </w:rPr>
        <w:t>6. Profits and Losses</w:t>
      </w:r>
    </w:p>
    <w:p>
      <w:r>
        <w:rPr>
          <w:b w:val="0"/>
          <w:sz w:val="20"/>
        </w:rPr>
        <w:t>All profits and losses of the partnership shall be allocated to the partners in proportion to their ownership interests unless otherwise agreed in writing.</w:t>
      </w:r>
    </w:p>
    <w:p/>
    <w:p>
      <w:r>
        <w:rPr>
          <w:b/>
          <w:sz w:val="22"/>
        </w:rPr>
        <w:t>7. Management and Voting</w:t>
      </w:r>
    </w:p>
    <w:p>
      <w:r>
        <w:rPr>
          <w:b w:val="0"/>
          <w:sz w:val="20"/>
        </w:rPr>
        <w:t>The management of the partnership shall be vested in the partners collectively. Each partner shall have voting rights proportional to their ownership interest.</w:t>
      </w:r>
    </w:p>
    <w:p>
      <w:r>
        <w:rPr>
          <w:b w:val="0"/>
          <w:sz w:val="20"/>
        </w:rPr>
        <w:t>Decisions shall require the approval of partners holding a majority of the ownership interests unless a greater threshold is expressly required by this Agreement.</w:t>
      </w:r>
    </w:p>
    <w:p/>
    <w:p>
      <w:r>
        <w:rPr>
          <w:b/>
          <w:sz w:val="22"/>
        </w:rPr>
        <w:t>8. Duties and Obligations of Partners</w:t>
      </w:r>
    </w:p>
    <w:p>
      <w:r>
        <w:rPr>
          <w:b w:val="0"/>
          <w:sz w:val="20"/>
        </w:rPr>
        <w:t>Each partner agrees to devote such time and effort as reasonably necessary for the successful operation of the partnership business.</w:t>
      </w:r>
    </w:p>
    <w:p>
      <w:r>
        <w:rPr>
          <w:b w:val="0"/>
          <w:sz w:val="20"/>
        </w:rPr>
        <w:t>Partners shall act in good faith, exercise due care, and prioritize the interests of the partnership in all dealings.</w:t>
      </w:r>
    </w:p>
    <w:p/>
    <w:p>
      <w:r>
        <w:rPr>
          <w:b/>
          <w:sz w:val="22"/>
        </w:rPr>
        <w:t>9. Banking and Partnership Funds</w:t>
      </w:r>
    </w:p>
    <w:p>
      <w:r>
        <w:rPr>
          <w:b w:val="0"/>
          <w:sz w:val="20"/>
        </w:rPr>
        <w:t>All partnership funds shall be deposited in the name of the partnership in such bank accounts as designated by the partners.</w:t>
      </w:r>
    </w:p>
    <w:p>
      <w:r>
        <w:rPr>
          <w:b w:val="0"/>
          <w:sz w:val="20"/>
        </w:rPr>
        <w:t>Checks, drafts, or orders for the payment of money shall be signed by such partner(s) as designated by the partners.</w:t>
      </w:r>
    </w:p>
    <w:p/>
    <w:p>
      <w:r>
        <w:rPr>
          <w:b/>
          <w:sz w:val="22"/>
        </w:rPr>
        <w:t>10. Books, Records and Accounting</w:t>
      </w:r>
    </w:p>
    <w:p>
      <w:r>
        <w:rPr>
          <w:b w:val="0"/>
          <w:sz w:val="20"/>
        </w:rPr>
        <w:t>Complete and accurate books and records of partnership operations shall be maintained at the principal place of business.</w:t>
      </w:r>
    </w:p>
    <w:p>
      <w:r>
        <w:rPr>
          <w:b w:val="0"/>
          <w:sz w:val="20"/>
        </w:rPr>
        <w:t>Accounting methods shall conform to generally accepted accounting principles (GAAP).</w:t>
      </w:r>
    </w:p>
    <w:p>
      <w:r>
        <w:rPr>
          <w:b w:val="0"/>
          <w:sz w:val="20"/>
        </w:rPr>
        <w:t>The fiscal year of the partnership shall end on December 31 of each year.</w:t>
      </w:r>
    </w:p>
    <w:p/>
    <w:p>
      <w:r>
        <w:rPr>
          <w:b/>
          <w:sz w:val="22"/>
        </w:rPr>
        <w:t>11. Tax Treatment</w:t>
      </w:r>
    </w:p>
    <w:p>
      <w:r>
        <w:rPr>
          <w:b w:val="0"/>
          <w:sz w:val="20"/>
        </w:rPr>
        <w:t>The partnership shall be treated as a partnership for federal and state income tax purposes.</w:t>
      </w:r>
    </w:p>
    <w:p>
      <w:r>
        <w:rPr>
          <w:b w:val="0"/>
          <w:sz w:val="20"/>
        </w:rPr>
        <w:t>Each partner shall report their share of partnership income, gain, loss, deduction, or credit on their individual tax returns.</w:t>
      </w:r>
    </w:p>
    <w:p/>
    <w:p>
      <w:r>
        <w:rPr>
          <w:b/>
          <w:sz w:val="22"/>
        </w:rPr>
        <w:t>12. Withdrawal or Addition of Partners</w:t>
      </w:r>
    </w:p>
    <w:p>
      <w:r>
        <w:rPr>
          <w:b w:val="0"/>
          <w:sz w:val="20"/>
        </w:rPr>
        <w:t>No partner may withdraw or add a new partner without the unanimous written consent of all partners.</w:t>
      </w:r>
    </w:p>
    <w:p>
      <w:r>
        <w:rPr>
          <w:b w:val="0"/>
          <w:sz w:val="20"/>
        </w:rPr>
        <w:t>Any withdrawal shall be effective upon written notice to the other partners and shall be subject to terms for settlement of the withdrawing partner’s interest.</w:t>
      </w:r>
    </w:p>
    <w:p/>
    <w:p>
      <w:r>
        <w:rPr>
          <w:b/>
          <w:sz w:val="22"/>
        </w:rPr>
        <w:t>13. Transfer of Interest</w:t>
      </w:r>
    </w:p>
    <w:p>
      <w:r>
        <w:rPr>
          <w:b w:val="0"/>
          <w:sz w:val="20"/>
        </w:rPr>
        <w:t>No partner may assign or transfer their partnership interest without the prior written consent of all other partners.</w:t>
      </w:r>
    </w:p>
    <w:p>
      <w:r>
        <w:rPr>
          <w:b w:val="0"/>
          <w:sz w:val="20"/>
        </w:rPr>
        <w:t>Any permitted transferee shall be admitted as a partner only upon unanimous consent.</w:t>
      </w:r>
    </w:p>
    <w:p/>
    <w:p>
      <w:r>
        <w:rPr>
          <w:b/>
          <w:sz w:val="22"/>
        </w:rPr>
        <w:t>14. Dissolution</w:t>
      </w:r>
    </w:p>
    <w:p>
      <w:r>
        <w:rPr>
          <w:b w:val="0"/>
          <w:sz w:val="20"/>
        </w:rPr>
        <w:t>The partnership shall be dissolved upon the occurrence of any of the following events:</w:t>
      </w:r>
    </w:p>
    <w:p>
      <w:r>
        <w:rPr>
          <w:b w:val="0"/>
          <w:sz w:val="20"/>
        </w:rPr>
        <w:t>- Unanimous decision of the partners;</w:t>
      </w:r>
    </w:p>
    <w:p>
      <w:r>
        <w:rPr>
          <w:b w:val="0"/>
          <w:sz w:val="20"/>
        </w:rPr>
        <w:t>- Bankruptcy, death, or incapacity of a partner unless the remaining partners agree to continue;</w:t>
      </w:r>
    </w:p>
    <w:p>
      <w:r>
        <w:rPr>
          <w:b w:val="0"/>
          <w:sz w:val="20"/>
        </w:rPr>
        <w:t>- Entry of a decree of judicial dissolution.</w:t>
      </w:r>
    </w:p>
    <w:p/>
    <w:p>
      <w:r>
        <w:rPr>
          <w:b/>
          <w:sz w:val="22"/>
        </w:rPr>
        <w:t>15. Liquidation and Distribution Upon Dissolution</w:t>
      </w:r>
    </w:p>
    <w:p>
      <w:r>
        <w:rPr>
          <w:b w:val="0"/>
          <w:sz w:val="20"/>
        </w:rPr>
        <w:t>Upon dissolution, the partnership’s assets shall be liquidated, and the proceeds applied as follows:</w:t>
      </w:r>
    </w:p>
    <w:p>
      <w:r>
        <w:rPr>
          <w:b w:val="0"/>
          <w:sz w:val="20"/>
        </w:rPr>
        <w:t>First, to pay or provide for all partnership liabilities;</w:t>
      </w:r>
    </w:p>
    <w:p>
      <w:r>
        <w:rPr>
          <w:b w:val="0"/>
          <w:sz w:val="20"/>
        </w:rPr>
        <w:t>Second, to return capital contributions to the partners;</w:t>
      </w:r>
    </w:p>
    <w:p>
      <w:r>
        <w:rPr>
          <w:b w:val="0"/>
          <w:sz w:val="20"/>
        </w:rPr>
        <w:t>Third, to distribute any remaining amounts to the partners in proportion to their ownership interests.</w:t>
      </w:r>
    </w:p>
    <w:p/>
    <w:p>
      <w:r>
        <w:rPr>
          <w:b/>
          <w:sz w:val="22"/>
        </w:rPr>
        <w:t>16. Confidentiality</w:t>
      </w:r>
    </w:p>
    <w:p>
      <w:r>
        <w:rPr>
          <w:b w:val="0"/>
          <w:sz w:val="20"/>
        </w:rPr>
        <w:t>Each partner agrees to keep confidential and not disclose any proprietary or sensitive information related to the partnership without prior written consent from the other partners.</w:t>
      </w:r>
    </w:p>
    <w:p/>
    <w:p>
      <w:r>
        <w:rPr>
          <w:b/>
          <w:sz w:val="22"/>
        </w:rPr>
        <w:t>17. Non-Competition</w:t>
      </w:r>
    </w:p>
    <w:p>
      <w:r>
        <w:rPr>
          <w:b w:val="0"/>
          <w:sz w:val="20"/>
        </w:rPr>
        <w:t>During the term of the partnership and for a period of one (1) year following dissolution, no partner shall engage in any business substantially similar to or competitive with the partnership within the geographic area where the partnership operates.</w:t>
      </w:r>
    </w:p>
    <w:p/>
    <w:p>
      <w:r>
        <w:rPr>
          <w:b/>
          <w:sz w:val="22"/>
        </w:rPr>
        <w:t>18. Indemnification</w:t>
      </w:r>
    </w:p>
    <w:p>
      <w:r>
        <w:rPr>
          <w:b w:val="0"/>
          <w:sz w:val="20"/>
        </w:rPr>
        <w:t>The partnership shall indemnify each partner and hold them harmless from any claims, liabilities, or expenses arising from the partnership’s business, except those resulting from gross negligence or willful misconduct.</w:t>
      </w:r>
    </w:p>
    <w:p/>
    <w:p>
      <w:r>
        <w:rPr>
          <w:b/>
          <w:sz w:val="22"/>
        </w:rPr>
        <w:t>19. Dispute Resolution</w:t>
      </w:r>
    </w:p>
    <w:p>
      <w:r>
        <w:rPr>
          <w:b w:val="0"/>
          <w:sz w:val="20"/>
        </w:rPr>
        <w:t>Any dispute arising under or related to this Agreement shall be resolved first by good faith negotiation among the partners.</w:t>
      </w:r>
    </w:p>
    <w:p>
      <w:r>
        <w:rPr>
          <w:b w:val="0"/>
          <w:sz w:val="20"/>
        </w:rPr>
        <w:t>If unresolved, disputes shall be submitted to binding arbitration in accordance with the rules of the American Arbitration Association.</w:t>
      </w:r>
    </w:p>
    <w:p/>
    <w:p>
      <w:r>
        <w:rPr>
          <w:b/>
          <w:sz w:val="22"/>
        </w:rPr>
        <w:t>20. Governing Law</w:t>
      </w:r>
    </w:p>
    <w:p>
      <w:r>
        <w:rPr>
          <w:b w:val="0"/>
          <w:sz w:val="20"/>
        </w:rPr>
        <w:t>This Agreement shall be governed by and construed in accordance with the laws of the State of ________________________________, without regard to its conflicts of law principles.</w:t>
      </w:r>
    </w:p>
    <w:p/>
    <w:p>
      <w:r>
        <w:rPr>
          <w:b/>
          <w:sz w:val="22"/>
        </w:rPr>
        <w:t>21. Entire Agreement</w:t>
      </w:r>
    </w:p>
    <w:p>
      <w:r>
        <w:rPr>
          <w:b w:val="0"/>
          <w:sz w:val="20"/>
        </w:rPr>
        <w:t>This Agreement constitutes the entire agreement among the partners with respect to the partnership and supersedes all prior agreements or understandings, whether written or oral.</w:t>
      </w:r>
    </w:p>
    <w:p/>
    <w:p>
      <w:r>
        <w:rPr>
          <w:b/>
          <w:sz w:val="22"/>
        </w:rPr>
        <w:t>22. Amendments</w:t>
      </w:r>
    </w:p>
    <w:p>
      <w:r>
        <w:rPr>
          <w:b w:val="0"/>
          <w:sz w:val="20"/>
        </w:rPr>
        <w:t>This Agreement may be amended only by a written agreement signed by all partners.</w:t>
      </w:r>
    </w:p>
    <w:p/>
    <w:p>
      <w:r>
        <w:rPr>
          <w:b/>
          <w:sz w:val="22"/>
        </w:rPr>
        <w:t>23. Severability</w:t>
      </w:r>
    </w:p>
    <w:p>
      <w:r>
        <w:rPr>
          <w:b w:val="0"/>
          <w:sz w:val="20"/>
        </w:rPr>
        <w:t>If any provision of this Agreement is found to be invalid or unenforceable, the remaining provisions shall continue in full force and effect.</w:t>
      </w:r>
    </w:p>
    <w:p/>
    <w:p/>
    <w:p>
      <w:r>
        <w:rPr>
          <w:b w:val="0"/>
          <w:sz w:val="20"/>
        </w:rPr>
        <w:t>Place: _______________________________________________</w:t>
      </w:r>
    </w:p>
    <w:p>
      <w:r>
        <w:rPr>
          <w:b w:val="0"/>
          <w:sz w:val="20"/>
        </w:rPr>
        <w:t>Date: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PARTNER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PARTNER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https://agreement247-us.com/partnership-agreement/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247-us.com/partnership-agreement/" TargetMode="External"/><Relationship Id="rId10" Type="http://schemas.openxmlformats.org/officeDocument/2006/relationships/hyperlink" Target="https://agreemen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