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RECRUITMENT AGREEMENT</w:t>
      </w:r>
    </w:p>
    <w:p/>
    <w:p>
      <w:r>
        <w:rPr>
          <w:b/>
          <w:sz w:val="20"/>
        </w:rPr>
        <w:t>This Recruitment Agreement ("Agreement") is entered into by and between:</w:t>
      </w:r>
    </w:p>
    <w:p>
      <w:r>
        <w:rPr>
          <w:b/>
          <w:sz w:val="20"/>
        </w:rPr>
        <w:t>Employer: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Recruitment Agency:</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p>
      <w:r>
        <w:rPr>
          <w:b/>
          <w:sz w:val="20"/>
        </w:rPr>
        <w:t>WHEREAS,</w:t>
      </w:r>
    </w:p>
    <w:p>
      <w:r>
        <w:rPr>
          <w:b w:val="0"/>
          <w:sz w:val="20"/>
        </w:rPr>
        <w:t>A. Employer desires to hire qualified candidates for employment positions within its organization;</w:t>
      </w:r>
    </w:p>
    <w:p>
      <w:r>
        <w:rPr>
          <w:b w:val="0"/>
          <w:sz w:val="20"/>
        </w:rPr>
        <w:t>B. Recruitment Agency specializes in sourcing, screening, and recommending candidates for employment;</w:t>
      </w:r>
    </w:p>
    <w:p>
      <w:r>
        <w:rPr>
          <w:b w:val="0"/>
          <w:sz w:val="20"/>
        </w:rPr>
        <w:t>C. Employer wishes to retain Recruitment Agency to provide recruitment services pursuant to the terms and conditions set forth herein.</w:t>
      </w:r>
    </w:p>
    <w:p/>
    <w:p/>
    <w:p>
      <w:r>
        <w:rPr>
          <w:b/>
          <w:sz w:val="20"/>
        </w:rPr>
        <w:t>1. Scope of Services</w:t>
      </w:r>
    </w:p>
    <w:p>
      <w:r>
        <w:rPr>
          <w:b w:val="0"/>
          <w:sz w:val="20"/>
        </w:rPr>
        <w:t>Recruitment Agency shall source, screen, and present qualified candidates to Employer for the positions specified by Employer. Recruitment Agency shall conduct initial interviews and background verifications as requested. Employer shall have sole discretion to accept or reject any candidate.</w:t>
      </w:r>
    </w:p>
    <w:p/>
    <w:p>
      <w:r>
        <w:rPr>
          <w:b/>
          <w:sz w:val="20"/>
        </w:rPr>
        <w:t>2. Employer Obligations</w:t>
      </w:r>
    </w:p>
    <w:p>
      <w:r>
        <w:rPr>
          <w:b w:val="0"/>
          <w:sz w:val="20"/>
        </w:rPr>
        <w:t>Employer agrees to provide detailed job descriptions, candidate requirements, and timely responses to Recruitment Agency’s inquiries. Employer shall notify Recruitment Agency promptly upon hiring any candidate presented by Recruitment Agency.</w:t>
      </w:r>
    </w:p>
    <w:p/>
    <w:p>
      <w:r>
        <w:rPr>
          <w:b/>
          <w:sz w:val="20"/>
        </w:rPr>
        <w:t>3. Fees and Payment Terms</w:t>
      </w:r>
    </w:p>
    <w:p>
      <w:r>
        <w:rPr>
          <w:b w:val="0"/>
          <w:sz w:val="20"/>
        </w:rPr>
        <w:t>Employer agrees to pay Recruitment Agency a fee equivalent to __________ percent (___%) of the candidate’s agreed first-year gross annual compensation (including base salary, guaranteed bonuses, and commission where applicable).</w:t>
      </w:r>
    </w:p>
    <w:p>
      <w:r>
        <w:rPr>
          <w:b w:val="0"/>
          <w:sz w:val="20"/>
        </w:rPr>
        <w:t>The fee shall become due and payable within thirty (30) days of the candidate’s start date with Employer.</w:t>
      </w:r>
    </w:p>
    <w:p/>
    <w:p>
      <w:r>
        <w:rPr>
          <w:b/>
          <w:sz w:val="20"/>
        </w:rPr>
        <w:t>4. Guarantee Period and Replacement</w:t>
      </w:r>
    </w:p>
    <w:p>
      <w:r>
        <w:rPr>
          <w:b w:val="0"/>
          <w:sz w:val="20"/>
        </w:rPr>
        <w:t>If a candidate placed by Recruitment Agency ceases employment with Employer for any reason within ninety (90) days of the start date, Recruitment Agency shall use reasonable efforts to provide a suitable replacement candidate at no additional recruitment fee, provided Employer has fulfilled all payment obligations.</w:t>
      </w:r>
    </w:p>
    <w:p/>
    <w:p>
      <w:r>
        <w:rPr>
          <w:b/>
          <w:sz w:val="20"/>
        </w:rPr>
        <w:t>5. Confidentiality</w:t>
      </w:r>
    </w:p>
    <w:p>
      <w:r>
        <w:rPr>
          <w:b w:val="0"/>
          <w:sz w:val="20"/>
        </w:rPr>
        <w:t>Both parties agree to maintain confidential all proprietary and personal information exchanged in connection with this Agreement and candidate recruitment, except as required by law or agreed in writing.</w:t>
      </w:r>
    </w:p>
    <w:p/>
    <w:p>
      <w:r>
        <w:rPr>
          <w:b/>
          <w:sz w:val="20"/>
        </w:rPr>
        <w:t>6. Non-Solicitation</w:t>
      </w:r>
    </w:p>
    <w:p>
      <w:r>
        <w:rPr>
          <w:b w:val="0"/>
          <w:sz w:val="20"/>
        </w:rPr>
        <w:t>During the term of this Agreement and for a period of one (1) year thereafter, Employer agrees not to directly solicit or hire employees or contractors introduced by Recruitment Agency outside the terms of this Agreement without paying the agreed fee.</w:t>
      </w:r>
    </w:p>
    <w:p/>
    <w:p>
      <w:r>
        <w:rPr>
          <w:b/>
          <w:sz w:val="20"/>
        </w:rPr>
        <w:t>7. Compliance with Laws</w:t>
      </w:r>
    </w:p>
    <w:p>
      <w:r>
        <w:rPr>
          <w:b w:val="0"/>
          <w:sz w:val="20"/>
        </w:rPr>
        <w:t>Recruitment Agency represents and warrants that all recruitment activities will comply with applicable federal, state, and local laws, including but not limited to anti-discrimination and employment eligibility laws.</w:t>
      </w:r>
    </w:p>
    <w:p/>
    <w:p>
      <w:r>
        <w:rPr>
          <w:b/>
          <w:sz w:val="20"/>
        </w:rPr>
        <w:t>8. Term and Termination</w:t>
      </w:r>
    </w:p>
    <w:p>
      <w:r>
        <w:rPr>
          <w:b w:val="0"/>
          <w:sz w:val="20"/>
        </w:rPr>
        <w:t>This Agreement shall commence upon execution and continue until terminated by either party upon thirty (30) days written notice. Termination shall not affect Employer’s obligation to pay fees for candidates presented prior to termination.</w:t>
      </w:r>
    </w:p>
    <w:p/>
    <w:p>
      <w:r>
        <w:rPr>
          <w:b/>
          <w:sz w:val="20"/>
        </w:rPr>
        <w:t>9. Limitation of Liability</w:t>
      </w:r>
    </w:p>
    <w:p>
      <w:r>
        <w:rPr>
          <w:b w:val="0"/>
          <w:sz w:val="20"/>
        </w:rPr>
        <w:t>In no event shall Recruitment Agency be liable for any indirect, incidental, consequential, or punitive damages arising out of or related to this Agreement. Recruitment Agency’s total liability shall not exceed the amount of fees paid by Employer hereunder.</w:t>
      </w:r>
    </w:p>
    <w:p/>
    <w:p>
      <w:r>
        <w:rPr>
          <w:b/>
          <w:sz w:val="20"/>
        </w:rPr>
        <w:t>10. Independent Contractor</w:t>
      </w:r>
    </w:p>
    <w:p>
      <w:r>
        <w:rPr>
          <w:b w:val="0"/>
          <w:sz w:val="20"/>
        </w:rPr>
        <w:t>Recruitment Agency is an independent contractor and nothing in this Agreement shall be construed to create an employer-employee relationship or partnership between the parties.</w:t>
      </w:r>
    </w:p>
    <w:p/>
    <w:p>
      <w:r>
        <w:rPr>
          <w:b/>
          <w:sz w:val="20"/>
        </w:rPr>
        <w:t>11. Governing Law and Dispute Resolution</w:t>
      </w:r>
    </w:p>
    <w:p>
      <w:r>
        <w:rPr>
          <w:b w:val="0"/>
          <w:sz w:val="20"/>
        </w:rPr>
        <w:t>This Agreement shall be governed by and construed in accordance with the laws of the State of ____________________, United States of America, without regard to its conflict of law principles.</w:t>
      </w:r>
    </w:p>
    <w:p>
      <w:r>
        <w:rPr>
          <w:b w:val="0"/>
          <w:sz w:val="20"/>
        </w:rPr>
        <w:t>Any disputes arising under or in connection with this Agreement shall be resolved through good faith negotiation. If unresolved, disputes shall be submitted to binding arbitration under the rules of the American Arbitration Association in the county of ____________________, State of ____________________.</w:t>
      </w:r>
    </w:p>
    <w:p/>
    <w:p>
      <w:r>
        <w:rPr>
          <w:b/>
          <w:sz w:val="20"/>
        </w:rPr>
        <w:t>12. Entire Agreement</w:t>
      </w:r>
    </w:p>
    <w:p>
      <w:r>
        <w:rPr>
          <w:b w:val="0"/>
          <w:sz w:val="20"/>
        </w:rPr>
        <w:t>This Agreement constitutes the entire agreement between the parties concerning the subject matter hereof and supersedes all prior agreements or understandings, whether written or oral.</w:t>
      </w:r>
    </w:p>
    <w:p/>
    <w:p>
      <w:r>
        <w:rPr>
          <w:b/>
          <w:sz w:val="20"/>
        </w:rPr>
        <w:t>13. Amendments</w:t>
      </w:r>
    </w:p>
    <w:p>
      <w:r>
        <w:rPr>
          <w:b w:val="0"/>
          <w:sz w:val="20"/>
        </w:rPr>
        <w:t>No amendment or modification to this Agreement shall be effective unless in writing and signed by both parties.</w:t>
      </w:r>
    </w:p>
    <w:p/>
    <w:p>
      <w:r>
        <w:rPr>
          <w:b/>
          <w:sz w:val="20"/>
        </w:rPr>
        <w:t>14. Notices</w:t>
      </w:r>
    </w:p>
    <w:p>
      <w:r>
        <w:rPr>
          <w:b w:val="0"/>
          <w:sz w:val="20"/>
        </w:rPr>
        <w:t>All notices or communications required or permitted under this Agreement shall be in writing and delivered to the addresses provided above via certified mail, courier, or email with receipt confirmation.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RECRUITMENT 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https://agreement247-us.com/recruitment-agreement/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recruitment-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