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TERMINATION OF INDEPENDENT CONTRACTOR AGREEMENT</w:t>
      </w:r>
    </w:p>
    <w:p/>
    <w:p>
      <w:r>
        <w:rPr>
          <w:b w:val="0"/>
          <w:sz w:val="20"/>
        </w:rPr>
        <w:t>This Termination of Independent Contractor Agreement (the "Termination Agreement") is made between the following parties:</w:t>
      </w:r>
    </w:p>
    <w:p/>
    <w:p>
      <w:r>
        <w:rPr>
          <w:b/>
          <w:sz w:val="20"/>
        </w:rPr>
        <w:t>Client Information:</w:t>
      </w:r>
    </w:p>
    <w:p>
      <w:r>
        <w:rPr>
          <w:b w:val="0"/>
          <w:sz w:val="20"/>
        </w:rPr>
        <w:t>Full Legal Name: ____________________________________________________________</w:t>
      </w:r>
    </w:p>
    <w:p>
      <w:r>
        <w:rPr>
          <w:b w:val="0"/>
          <w:sz w:val="20"/>
        </w:rPr>
        <w:t>Business Entity Type (if applicable): 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Contractor Information:</w:t>
      </w:r>
    </w:p>
    <w:p>
      <w:r>
        <w:rPr>
          <w:b w:val="0"/>
          <w:sz w:val="20"/>
        </w:rPr>
        <w:t>Full Legal Name: ____________________________________________________________</w:t>
      </w:r>
    </w:p>
    <w:p>
      <w:r>
        <w:rPr>
          <w:b w:val="0"/>
          <w:sz w:val="20"/>
        </w:rPr>
        <w:t>Business Entity Type (if applicable): 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RECITALS</w:t>
      </w:r>
    </w:p>
    <w:p>
      <w:r>
        <w:rPr>
          <w:b w:val="0"/>
          <w:sz w:val="20"/>
        </w:rPr>
        <w:t>WHEREAS, the Client and Contractor entered into an Independent Contractor Agreement (the "Original Agreement");</w:t>
      </w:r>
    </w:p>
    <w:p>
      <w:r>
        <w:rPr>
          <w:b w:val="0"/>
          <w:sz w:val="20"/>
        </w:rPr>
        <w:t>WHEREAS, the parties now desire to terminate the Original Agreement effective upon the terms set forth herein;</w:t>
      </w:r>
    </w:p>
    <w:p>
      <w:r>
        <w:rPr>
          <w:b w:val="0"/>
          <w:sz w:val="20"/>
        </w:rPr>
        <w:t>NOW, THEREFORE, in consideration of the mutual covenants and agreements contained herein, the parties agree as follows:</w:t>
      </w:r>
    </w:p>
    <w:p/>
    <w:p>
      <w:r>
        <w:rPr>
          <w:b/>
          <w:sz w:val="20"/>
        </w:rPr>
        <w:t>1. Termination of Agreement</w:t>
      </w:r>
    </w:p>
    <w:p>
      <w:r>
        <w:rPr>
          <w:b w:val="0"/>
          <w:sz w:val="20"/>
        </w:rPr>
        <w:t>The Original Agreement between the Client and Contractor is hereby terminated effective immediately upon execution of this Termination Agreement. Both parties agree that all rights and obligations under the Original Agreement shall cease on the effective date of termination, except as otherwise explicitly provided herein.</w:t>
      </w:r>
    </w:p>
    <w:p/>
    <w:p>
      <w:r>
        <w:rPr>
          <w:b/>
          <w:sz w:val="20"/>
        </w:rPr>
        <w:t>2. Final Compensation and Settlement</w:t>
      </w:r>
    </w:p>
    <w:p>
      <w:r>
        <w:rPr>
          <w:b w:val="0"/>
          <w:sz w:val="20"/>
        </w:rPr>
        <w:t>The Client agrees to pay the Contractor all unpaid amounts for services satisfactorily performed under the Original Agreement through the effective date of termination. The Contractor shall submit any outstanding invoices no later than __________ days following the execution of this Termination Agreement. Payment shall be made within __________ days of receipt of such invoices.</w:t>
      </w:r>
    </w:p>
    <w:p/>
    <w:p>
      <w:r>
        <w:rPr>
          <w:b/>
          <w:sz w:val="20"/>
        </w:rPr>
        <w:t>3. Return of Property and Confidential Information</w:t>
      </w:r>
    </w:p>
    <w:p>
      <w:r>
        <w:rPr>
          <w:b w:val="0"/>
          <w:sz w:val="20"/>
        </w:rPr>
        <w:t>The Contractor agrees to return to the Client all property, documents, materials, equipment, and confidential information belonging to the Client or related to the services performed under the Original Agreement within __________ days of the effective date of termination.</w:t>
      </w:r>
    </w:p>
    <w:p/>
    <w:p>
      <w:r>
        <w:rPr>
          <w:b/>
          <w:sz w:val="20"/>
        </w:rPr>
        <w:t>4. Release and Waiver</w:t>
      </w:r>
    </w:p>
    <w:p>
      <w:r>
        <w:rPr>
          <w:b w:val="0"/>
          <w:sz w:val="20"/>
        </w:rPr>
        <w:t>Upon receipt of the final compensation, the Contractor releases and forever discharges the Client from any and all claims, demands, liabilities, and causes of action arising out of or relating to the Original Agreement or its termination. Similarly, the Client releases the Contractor from any claims arising from the Original Agreement except those for breach of this Termination Agreement.</w:t>
      </w:r>
    </w:p>
    <w:p/>
    <w:p>
      <w:r>
        <w:rPr>
          <w:b/>
          <w:sz w:val="20"/>
        </w:rPr>
        <w:t>5. Confidentiality</w:t>
      </w:r>
    </w:p>
    <w:p>
      <w:r>
        <w:rPr>
          <w:b w:val="0"/>
          <w:sz w:val="20"/>
        </w:rPr>
        <w:t>The parties agree to maintain the confidentiality of the terms and conditions of this Termination Agreement, except where disclosure is required by law or agreed upon in writing by both parties.</w:t>
      </w:r>
    </w:p>
    <w:p/>
    <w:p>
      <w:r>
        <w:rPr>
          <w:b/>
          <w:sz w:val="20"/>
        </w:rPr>
        <w:t>6. No Admission of Liability</w:t>
      </w:r>
    </w:p>
    <w:p>
      <w:r>
        <w:rPr>
          <w:b w:val="0"/>
          <w:sz w:val="20"/>
        </w:rPr>
        <w:t>This Termination Agreement shall not be construed as an admission of liability or wrongdoing by either party.</w:t>
      </w:r>
    </w:p>
    <w:p/>
    <w:p>
      <w:r>
        <w:rPr>
          <w:b/>
          <w:sz w:val="20"/>
        </w:rPr>
        <w:t>7. Governing Law</w:t>
      </w:r>
    </w:p>
    <w:p>
      <w:r>
        <w:rPr>
          <w:b w:val="0"/>
          <w:sz w:val="20"/>
        </w:rPr>
        <w:t>This Termination Agreement shall be governed by, and construed in accordance with, the laws of the State of ______________, without regard to its conflicts of laws principles.</w:t>
      </w:r>
    </w:p>
    <w:p/>
    <w:p>
      <w:r>
        <w:rPr>
          <w:b/>
          <w:sz w:val="20"/>
        </w:rPr>
        <w:t>8. Entire Agreement</w:t>
      </w:r>
    </w:p>
    <w:p>
      <w:r>
        <w:rPr>
          <w:b w:val="0"/>
          <w:sz w:val="20"/>
        </w:rPr>
        <w:t>This Termination Agreement constitutes the entire understanding between the parties with respect to the subject matter hereof and supersedes all prior agreements and understandings, whether written or oral, relating to the termination of the Original Agreement.</w:t>
      </w:r>
    </w:p>
    <w:p/>
    <w:p>
      <w:r>
        <w:rPr>
          <w:b/>
          <w:sz w:val="20"/>
        </w:rPr>
        <w:t>9. Amendments</w:t>
      </w:r>
    </w:p>
    <w:p>
      <w:r>
        <w:rPr>
          <w:b w:val="0"/>
          <w:sz w:val="20"/>
        </w:rPr>
        <w:t>No modification or amendment of this Termination Agreement shall be valid unless in writing and signed by both parties.</w:t>
      </w:r>
    </w:p>
    <w:p/>
    <w:p>
      <w:r>
        <w:rPr>
          <w:b/>
          <w:sz w:val="20"/>
        </w:rPr>
        <w:t>10. Severability</w:t>
      </w:r>
    </w:p>
    <w:p>
      <w:r>
        <w:rPr>
          <w:b w:val="0"/>
          <w:sz w:val="20"/>
        </w:rPr>
        <w:t>If any provision of this Termination Agreement is found to be invalid or unenforceable, the remaining provisions shall continue in full force and effect.</w:t>
      </w:r>
    </w:p>
    <w:p/>
    <w:p>
      <w:r>
        <w:rPr>
          <w:b/>
          <w:sz w:val="20"/>
        </w:rPr>
        <w:t>11. Counterparts</w:t>
      </w:r>
    </w:p>
    <w:p>
      <w:r>
        <w:rPr>
          <w:b w:val="0"/>
          <w:sz w:val="20"/>
        </w:rPr>
        <w:t>This Termination Agreement may be executed in counterparts, each of which shall be deemed an original, but all of which together shall constitute one and the same instrument.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(if applicable): ___________________</w:t>
            </w:r>
          </w:p>
        </w:tc>
        <w:tc>
          <w:tcPr>
            <w:tcW w:type="dxa" w:w="4986"/>
            <w:tcBorders>
              <w:top w:val="nil"/>
              <w:left w:val="nil"/>
              <w:bottom w:val="nil"/>
              <w:right w:val="nil"/>
              <w:insideH w:val="nil"/>
              <w:insideV w:val="nil"/>
            </w:tcBorders>
          </w:tcPr>
          <w:p>
            <w:pPr>
              <w:jc w:val="center"/>
            </w:pPr>
            <w:r>
              <w:t>Name: ________________________________</w:t>
              <w:br/>
              <w:t>Title (if applicable): 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https://agreement247-us.com/termination-of-independent-contractor-agreement/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termination-of-independent-contractor-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