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TREATMENT AGREEMENT</w:t>
      </w:r>
    </w:p>
    <w:p/>
    <w:p>
      <w:r>
        <w:rPr>
          <w:b/>
          <w:sz w:val="20"/>
        </w:rPr>
        <w:t>This Treatment Agreement (“Agreement”) is entered into between the following parties:</w:t>
      </w:r>
    </w:p>
    <w:p/>
    <w:p>
      <w:r>
        <w:rPr>
          <w:b/>
          <w:sz w:val="20"/>
        </w:rPr>
        <w:t>Provider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Business Name (if applicable): 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Provider is duly licensed, qualified, and experienced to perform certain therapeutic treatments as defined under applicable state and federal laws;</w:t>
      </w:r>
    </w:p>
    <w:p>
      <w:r>
        <w:rPr>
          <w:b w:val="0"/>
          <w:sz w:val="20"/>
        </w:rPr>
        <w:t>WHEREAS, the Client desires to receive such treatments and agrees to the terms and conditions set forth in this Agreement;</w:t>
      </w:r>
    </w:p>
    <w:p>
      <w:r>
        <w:rPr>
          <w:b w:val="0"/>
          <w:sz w:val="20"/>
        </w:rPr>
        <w:t>NOW, THEREFORE, in consideration of the mutual promises and covenants contained herein, the parties agree as follows:</w:t>
      </w:r>
    </w:p>
    <w:p/>
    <w:p>
      <w:r>
        <w:rPr>
          <w:b/>
          <w:sz w:val="20"/>
        </w:rPr>
        <w:t>1. Description of Services</w:t>
      </w:r>
    </w:p>
    <w:p>
      <w:r>
        <w:rPr>
          <w:b w:val="0"/>
          <w:sz w:val="20"/>
        </w:rPr>
        <w:t>The Provider agrees to perform the following treatment(s) for the Client: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The Provider retains the right to determine the manner and means of performing the services.</w:t>
      </w:r>
    </w:p>
    <w:p/>
    <w:p>
      <w:r>
        <w:rPr>
          <w:b/>
          <w:sz w:val="20"/>
        </w:rPr>
        <w:t>2. Term of Agreement</w:t>
      </w:r>
    </w:p>
    <w:p>
      <w:r>
        <w:rPr>
          <w:b w:val="0"/>
          <w:sz w:val="20"/>
        </w:rPr>
        <w:t>This Agreement shall commence upon execution by both parties and shall continue until the completion of the agreed treatment(s), unless terminated earlier pursuant to this Agreement.</w:t>
      </w:r>
    </w:p>
    <w:p/>
    <w:p>
      <w:r>
        <w:rPr>
          <w:b/>
          <w:sz w:val="20"/>
        </w:rPr>
        <w:t>3. Client Obligations</w:t>
      </w:r>
    </w:p>
    <w:p>
      <w:r>
        <w:rPr>
          <w:b w:val="0"/>
          <w:sz w:val="20"/>
        </w:rPr>
        <w:t>The Client agrees to provide accurate health information, disclose all medical conditions and medications, and follow the Provider’s instructions and recommendations.</w:t>
      </w:r>
    </w:p>
    <w:p>
      <w:r>
        <w:rPr>
          <w:b w:val="0"/>
          <w:sz w:val="20"/>
        </w:rPr>
        <w:t>The Client acknowledges that failure to do so may result in ineffective treatment or injury.</w:t>
      </w:r>
    </w:p>
    <w:p/>
    <w:p>
      <w:r>
        <w:rPr>
          <w:b/>
          <w:sz w:val="20"/>
        </w:rPr>
        <w:t>4. Payment Terms and Fees</w:t>
      </w:r>
    </w:p>
    <w:p>
      <w:r>
        <w:rPr>
          <w:b w:val="0"/>
          <w:sz w:val="20"/>
        </w:rPr>
        <w:t>The Client agrees to pay the Provider the following fees for services rendered: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Payments shall be made at the time of service or according to the following schedule: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Late payments may incur additional charges as permitted by law.</w:t>
      </w:r>
    </w:p>
    <w:p/>
    <w:p>
      <w:r>
        <w:rPr>
          <w:b/>
          <w:sz w:val="20"/>
        </w:rPr>
        <w:t>5. Cancellation and No-Show Policy</w:t>
      </w:r>
    </w:p>
    <w:p>
      <w:r>
        <w:rPr>
          <w:b w:val="0"/>
          <w:sz w:val="20"/>
        </w:rPr>
        <w:t>The Client agrees to provide at least 24 hours’ notice for cancellation or rescheduling of any appointment.</w:t>
      </w:r>
    </w:p>
    <w:p>
      <w:r>
        <w:rPr>
          <w:b w:val="0"/>
          <w:sz w:val="20"/>
        </w:rPr>
        <w:t>Failure to provide such notice may result in a cancellation fee of _______________________.</w:t>
      </w:r>
    </w:p>
    <w:p>
      <w:r>
        <w:rPr>
          <w:b w:val="0"/>
          <w:sz w:val="20"/>
        </w:rPr>
        <w:t>Repeated no-shows or cancellations may lead to termination of this Agreement.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All Client information and records obtained during the course of treatment shall be kept confidential in accordance with applicable federal and state privacy laws, including but not limited to HIPAA.</w:t>
      </w:r>
    </w:p>
    <w:p>
      <w:r>
        <w:rPr>
          <w:b w:val="0"/>
          <w:sz w:val="20"/>
        </w:rPr>
        <w:t>Such information shall only be disclosed with the Client’s written consent or as required by law.</w:t>
      </w:r>
    </w:p>
    <w:p/>
    <w:p>
      <w:r>
        <w:rPr>
          <w:b/>
          <w:sz w:val="20"/>
        </w:rPr>
        <w:t>7. Risks and Acknowledgments</w:t>
      </w:r>
    </w:p>
    <w:p>
      <w:r>
        <w:rPr>
          <w:b w:val="0"/>
          <w:sz w:val="20"/>
        </w:rPr>
        <w:t>The Client acknowledges that the treatments provided may carry certain risks including, but not limited to, soreness, allergic reaction, or other adverse effects.</w:t>
      </w:r>
    </w:p>
    <w:p>
      <w:r>
        <w:rPr>
          <w:b w:val="0"/>
          <w:sz w:val="20"/>
        </w:rPr>
        <w:t>The Client agrees to notify the Provider immediately of any discomfort, pain, or adverse reaction during or after treatment.</w:t>
      </w:r>
    </w:p>
    <w:p>
      <w:r>
        <w:rPr>
          <w:b w:val="0"/>
          <w:sz w:val="20"/>
        </w:rPr>
        <w:t>The Client affirms that they are not under the influence of drugs or alcohol and have disclosed all relevant medical history.</w:t>
      </w:r>
    </w:p>
    <w:p/>
    <w:p>
      <w:r>
        <w:rPr>
          <w:b/>
          <w:sz w:val="20"/>
        </w:rPr>
        <w:t>8. Limitation of Liability</w:t>
      </w:r>
    </w:p>
    <w:p>
      <w:r>
        <w:rPr>
          <w:b w:val="0"/>
          <w:sz w:val="20"/>
        </w:rPr>
        <w:t>To the fullest extent permitted by law, the Provider shall not be liable for any indirect, incidental, consequential, or punitive damages arising out of or related to the treatment(s).</w:t>
      </w:r>
    </w:p>
    <w:p>
      <w:r>
        <w:rPr>
          <w:b w:val="0"/>
          <w:sz w:val="20"/>
        </w:rPr>
        <w:t>The Client releases the Provider from any claims of injury or damages except those resulting from gross negligence or willful misconduct.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Either party may terminate this Agreement at any time by providing written notice to the other party.</w:t>
      </w:r>
    </w:p>
    <w:p>
      <w:r>
        <w:rPr>
          <w:b w:val="0"/>
          <w:sz w:val="20"/>
        </w:rPr>
        <w:t>Termination shall not relieve the Client of the obligation to pay for services rendered prior to termination.</w:t>
      </w:r>
    </w:p>
    <w:p/>
    <w:p>
      <w:r>
        <w:rPr>
          <w:b/>
          <w:sz w:val="20"/>
        </w:rPr>
        <w:t>10. Governing Law and Dispute Resolution</w:t>
      </w:r>
    </w:p>
    <w:p>
      <w:r>
        <w:rPr>
          <w:b w:val="0"/>
          <w:sz w:val="20"/>
        </w:rPr>
        <w:t>This Agreement shall be governed by and construed in accordance with the laws of the state of ____________________.</w:t>
      </w:r>
    </w:p>
    <w:p>
      <w:r>
        <w:rPr>
          <w:b w:val="0"/>
          <w:sz w:val="20"/>
        </w:rPr>
        <w:t>Any disputes arising out of or relating to this Agreement shall be resolved through good faith negotiations.</w:t>
      </w:r>
    </w:p>
    <w:p>
      <w:r>
        <w:rPr>
          <w:b w:val="0"/>
          <w:sz w:val="20"/>
        </w:rPr>
        <w:t>If unresolved, disputes shall be submitted to binding arbitration under the rules of the American Arbitration Association in the county of ____________________.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agreement between the parties and supersedes any prior understandings, written or oral.</w:t>
      </w:r>
    </w:p>
    <w:p>
      <w:r>
        <w:rPr>
          <w:b w:val="0"/>
          <w:sz w:val="20"/>
        </w:rPr>
        <w:t>Any amendments or modifications shall be in writing and signed by both parties.</w:t>
      </w:r>
    </w:p>
    <w:p/>
    <w:p>
      <w:r>
        <w:rPr>
          <w:b/>
          <w:sz w:val="20"/>
        </w:rPr>
        <w:t>12. Severability</w:t>
      </w:r>
    </w:p>
    <w:p>
      <w:r>
        <w:rPr>
          <w:b w:val="0"/>
          <w:sz w:val="20"/>
        </w:rPr>
        <w:t>If any provision of this Agreement is determined to be invalid or unenforceable, the remaining provisions shall remain in full force and effect.</w:t>
      </w:r>
    </w:p>
    <w:p/>
    <w:p>
      <w:r>
        <w:rPr>
          <w:b/>
          <w:sz w:val="20"/>
        </w:rPr>
        <w:t>13. Waiver</w:t>
      </w:r>
    </w:p>
    <w:p>
      <w:r>
        <w:rPr>
          <w:b w:val="0"/>
          <w:sz w:val="20"/>
        </w:rPr>
        <w:t>No waiver of any breach or default hereunder shall be deemed a waiver of any preceding or subsequent breach or default.</w:t>
      </w:r>
    </w:p>
    <w:p/>
    <w:p>
      <w:r>
        <w:rPr>
          <w:b/>
          <w:sz w:val="20"/>
        </w:rPr>
        <w:t>14. Client Consent and Authorization</w:t>
      </w:r>
    </w:p>
    <w:p>
      <w:r>
        <w:rPr>
          <w:b w:val="0"/>
          <w:sz w:val="20"/>
        </w:rPr>
        <w:t>The Client consents to the treatment(s) described above and authorizes the Provider to perform such treatments as agreed.</w:t>
      </w:r>
    </w:p>
    <w:p>
      <w:r>
        <w:rPr>
          <w:b w:val="0"/>
          <w:sz w:val="20"/>
        </w:rPr>
        <w:t>The Client affirms having had the opportunity to ask questions and receive satisfactory answers regarding the treatment(s).</w:t>
      </w:r>
    </w:p>
    <w:p/>
    <w:p/>
    <w:p>
      <w:r>
        <w:rPr>
          <w:b w:val="0"/>
          <w:sz w:val="20"/>
        </w:rPr>
        <w:t>Place of Agreement Execution: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PROVIDER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https://agreement247-us.com/treatment-agreement/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treatment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